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248" w:rsidRDefault="00D64248" w:rsidP="00D64248">
      <w:pPr>
        <w:spacing w:before="0" w:beforeAutospacing="0" w:after="20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 w:rsidRPr="00D64248">
        <w:rPr>
          <w:rFonts w:ascii="Times New Roman" w:eastAsia="Times New Roman" w:hAnsi="Times New Roman" w:cs="Times New Roman"/>
          <w:b/>
          <w:sz w:val="24"/>
          <w:lang w:val="ru-RU" w:eastAsia="ru-RU"/>
        </w:rPr>
        <w:drawing>
          <wp:inline distT="0" distB="0" distL="0" distR="0" wp14:anchorId="0925C898" wp14:editId="3BAA2202">
            <wp:extent cx="6332239" cy="887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9810" cy="887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4248" w:rsidRDefault="00D64248" w:rsidP="00D64248">
      <w:pPr>
        <w:spacing w:before="0" w:beforeAutospacing="0" w:after="20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64248" w:rsidRDefault="00D64248" w:rsidP="00D64248">
      <w:pPr>
        <w:spacing w:before="0" w:beforeAutospacing="0" w:after="20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B49E4" w:rsidRDefault="00D64248" w:rsidP="00D64248">
      <w:pPr>
        <w:spacing w:before="0" w:beforeAutospacing="0" w:after="20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571C34" w:rsidRPr="00B739B5" w:rsidRDefault="007D5A6F" w:rsidP="009B49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Содержание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1. Целевой раздел</w:t>
      </w:r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……………………………………………………………………………3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1.1. Цель и задачи воспитания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……………………………………………...3</w:t>
      </w:r>
      <w:r w:rsidRPr="00B739B5">
        <w:rPr>
          <w:lang w:val="ru-RU"/>
        </w:rPr>
        <w:br/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1.2. Направления воспитания</w:t>
      </w:r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……………………………………………………………….4</w:t>
      </w:r>
      <w:r w:rsidRPr="00B739B5">
        <w:rPr>
          <w:lang w:val="ru-RU"/>
        </w:rPr>
        <w:br/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1.3. Целевые ориентиры результатов воспитания</w:t>
      </w:r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…………………………………………4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2. Содержательный раздел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2.1. Уклад </w:t>
      </w:r>
      <w:r w:rsid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«</w:t>
      </w:r>
      <w:proofErr w:type="spellStart"/>
      <w:r w:rsid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………………………………………5</w:t>
      </w:r>
      <w:r w:rsidRPr="00B739B5">
        <w:rPr>
          <w:lang w:val="ru-RU"/>
        </w:rPr>
        <w:br/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2.2. Виды, формы и содержание воспитательной деятельности</w:t>
      </w:r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</w:t>
      </w:r>
      <w:r w:rsidR="00D50F6B">
        <w:rPr>
          <w:rFonts w:hAnsi="Times New Roman" w:cs="Times New Roman"/>
          <w:color w:val="000000"/>
          <w:sz w:val="24"/>
          <w:szCs w:val="24"/>
          <w:lang w:val="ru-RU"/>
        </w:rPr>
        <w:t>6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3. Организационный раздел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3.1. Кадровое обеспечение</w:t>
      </w:r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…………………………………………………………………</w:t>
      </w:r>
      <w:r w:rsidR="00D50F6B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Pr="00B739B5">
        <w:rPr>
          <w:lang w:val="ru-RU"/>
        </w:rPr>
        <w:br/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3.2. Нормативно-методическое обеспечение</w:t>
      </w:r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……………………………………………...</w:t>
      </w:r>
      <w:r w:rsidR="009B49E4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Pr="00B739B5">
        <w:rPr>
          <w:lang w:val="ru-RU"/>
        </w:rPr>
        <w:br/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Требования к условиям работы с обучающимися с особыми образовательными потребностями</w:t>
      </w:r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………………………………………………………………………………</w:t>
      </w:r>
      <w:r w:rsidR="009B49E4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B739B5">
        <w:rPr>
          <w:lang w:val="ru-RU"/>
        </w:rPr>
        <w:br/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Система поощрения социальной успешности и проявлений активной жизненной позиции обучающихся</w:t>
      </w:r>
      <w:r w:rsidR="00BA039E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………………………………………………………………</w:t>
      </w:r>
      <w:r w:rsidR="00D50F6B">
        <w:rPr>
          <w:rFonts w:hAnsi="Times New Roman" w:cs="Times New Roman"/>
          <w:color w:val="000000"/>
          <w:sz w:val="24"/>
          <w:szCs w:val="24"/>
          <w:lang w:val="ru-RU"/>
        </w:rPr>
        <w:t>……...</w:t>
      </w:r>
      <w:r w:rsidR="009B49E4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B739B5">
        <w:rPr>
          <w:lang w:val="ru-RU"/>
        </w:rPr>
        <w:br/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3.5. Анализ воспитательного процесса</w:t>
      </w:r>
      <w:r w:rsidR="00D50F6B">
        <w:rPr>
          <w:rFonts w:hAnsi="Times New Roman" w:cs="Times New Roman"/>
          <w:color w:val="000000"/>
          <w:sz w:val="24"/>
          <w:szCs w:val="24"/>
          <w:lang w:val="ru-RU"/>
        </w:rPr>
        <w:t>……………………………………….…………..</w:t>
      </w:r>
      <w:r w:rsidR="009B49E4">
        <w:rPr>
          <w:rFonts w:hAnsi="Times New Roman" w:cs="Times New Roman"/>
          <w:color w:val="000000"/>
          <w:sz w:val="24"/>
          <w:szCs w:val="24"/>
          <w:lang w:val="ru-RU"/>
        </w:rPr>
        <w:t>.22</w:t>
      </w:r>
    </w:p>
    <w:p w:rsidR="00571C34" w:rsidRPr="00B739B5" w:rsidRDefault="00571C34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71C34" w:rsidRPr="00B739B5" w:rsidRDefault="00571C34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5A6F" w:rsidRDefault="007D5A6F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D5A6F" w:rsidRDefault="007D5A6F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1B29" w:rsidRDefault="00471B29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253A5" w:rsidRDefault="005253A5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A039E" w:rsidRDefault="00BA039E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A039E" w:rsidRDefault="00BA039E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A039E" w:rsidRDefault="00BA039E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A039E" w:rsidRDefault="00BA039E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A039E" w:rsidRDefault="00BA039E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A039E" w:rsidRDefault="00BA039E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A039E" w:rsidRDefault="00BA039E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A039E" w:rsidRDefault="00BA039E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50F6B" w:rsidRDefault="00D50F6B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50F6B" w:rsidRDefault="00D50F6B" w:rsidP="00D50F6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71C34" w:rsidRPr="00D50F6B" w:rsidRDefault="007D5A6F" w:rsidP="00D50F6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Целевой раздел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Участниками образовательных отношений являются педагогические и другие работники</w:t>
      </w:r>
      <w:r w:rsidR="00B739B5" w:rsidRPr="00B739B5">
        <w:rPr>
          <w:lang w:val="ru-RU"/>
        </w:rPr>
        <w:t xml:space="preserve"> </w:t>
      </w:r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Нормативные ценностно-целевые основы воспитания обучающихся в </w:t>
      </w:r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определяются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деятельность в </w:t>
      </w:r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планируется и осуществляется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:rsidR="00571C34" w:rsidRPr="00B739B5" w:rsidRDefault="007D5A6F" w:rsidP="00D50F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1.1. Цель и задачи воспитания </w:t>
      </w:r>
      <w:proofErr w:type="gramStart"/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Современный российский 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этим идеалом и нормативными правовыми актами Российской Федерации в сфере образования целями воспитания, воспитательной деятельности в</w:t>
      </w:r>
      <w:r w:rsid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являются:</w:t>
      </w:r>
    </w:p>
    <w:p w:rsidR="00571C34" w:rsidRPr="00B739B5" w:rsidRDefault="007D5A6F" w:rsidP="00D50F6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личностного развития обучающихся, их самоопределения и социализации на основе социокультурных, духовно-нравственных ценностей и принятых в российском обществе правил и норм</w:t>
      </w:r>
    </w:p>
    <w:p w:rsidR="00571C34" w:rsidRPr="00B739B5" w:rsidRDefault="007D5A6F" w:rsidP="00D50F6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поведения в интересах человека, семьи, общества и государства, формирование у обучающихся чувства патриотизма, гражданственности, 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уважения к памяти защитников Отечества и подвигам Героев Отечества, закону и правопорядку, человеку труда и старшему поколению,</w:t>
      </w:r>
    </w:p>
    <w:p w:rsidR="00571C34" w:rsidRPr="00B739B5" w:rsidRDefault="007D5A6F" w:rsidP="00D50F6B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Задачей воспитания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B739B5" w:rsidRPr="00B739B5">
        <w:rPr>
          <w:lang w:val="ru-RU"/>
        </w:rPr>
        <w:t xml:space="preserve"> </w:t>
      </w:r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обществе, в том числе:</w:t>
      </w:r>
    </w:p>
    <w:p w:rsidR="00571C34" w:rsidRPr="00B739B5" w:rsidRDefault="007D5A6F" w:rsidP="00D50F6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71C34" w:rsidRPr="00B739B5" w:rsidRDefault="007D5A6F" w:rsidP="00D50F6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571C34" w:rsidRPr="00B739B5" w:rsidRDefault="007D5A6F" w:rsidP="00D50F6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571C34" w:rsidRPr="00B739B5" w:rsidRDefault="007D5A6F" w:rsidP="00D50F6B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достижение личностных результатов освоения общеобразовательных программ в соответствии с приказом </w:t>
      </w:r>
      <w:proofErr w:type="spell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 (далее – ФГОС НОО).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1.2. Направления воспитания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Программа реализуется в единстве учебной и воспитательной, урочной и внеурочной деятельности</w:t>
      </w:r>
      <w:r w:rsidR="00B739B5" w:rsidRPr="00B739B5">
        <w:rPr>
          <w:lang w:val="ru-RU"/>
        </w:rPr>
        <w:t xml:space="preserve"> </w:t>
      </w:r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направлениям воспитания в соответствии с ФГОС НОО:</w:t>
      </w:r>
    </w:p>
    <w:p w:rsidR="00571C34" w:rsidRDefault="007D5A6F" w:rsidP="00D50F6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гражданско-патриотическому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71C34" w:rsidRDefault="007D5A6F" w:rsidP="00D50F6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духовно-нравственному;</w:t>
      </w:r>
    </w:p>
    <w:p w:rsidR="00571C34" w:rsidRDefault="007D5A6F" w:rsidP="00D50F6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эстетическому;</w:t>
      </w:r>
    </w:p>
    <w:p w:rsidR="00571C34" w:rsidRPr="00B739B5" w:rsidRDefault="007D5A6F" w:rsidP="00D50F6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физическому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и формирования культуры здоровья и эмоционального благополучия;</w:t>
      </w:r>
    </w:p>
    <w:p w:rsidR="00571C34" w:rsidRDefault="007D5A6F" w:rsidP="00D50F6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трудовому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71C34" w:rsidRDefault="007D5A6F" w:rsidP="00D50F6B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экологическому.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1.3. Целевые ориентиры результатов воспитания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Требования к личностным результатам освоения обучающимися образовательных программ начального общего образования установлены во ФГОС НОО. 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начального общего образования должны отражать готовность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руководствоваться ценностями и приобретение первоначального опыта деятельности на их основе, в том числе в части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гражданско-патриотического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1C34" w:rsidRPr="00B739B5" w:rsidRDefault="007D5A6F" w:rsidP="00D50F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- России;</w:t>
      </w:r>
    </w:p>
    <w:p w:rsidR="00571C34" w:rsidRPr="00B739B5" w:rsidRDefault="007D5A6F" w:rsidP="00D50F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осознание своей этнокультурной и российской гражданской идентичности;</w:t>
      </w:r>
    </w:p>
    <w:p w:rsidR="00571C34" w:rsidRPr="00B739B5" w:rsidRDefault="007D5A6F" w:rsidP="00D50F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сопричастность к прошлому, настоящему и будущему своей страны и родного края;</w:t>
      </w:r>
    </w:p>
    <w:p w:rsidR="00571C34" w:rsidRPr="00B739B5" w:rsidRDefault="007D5A6F" w:rsidP="00D50F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уважение к своему и другим народам;</w:t>
      </w:r>
    </w:p>
    <w:p w:rsidR="00571C34" w:rsidRPr="00B739B5" w:rsidRDefault="007D5A6F" w:rsidP="00D50F6B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духовно-нравственного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1C34" w:rsidRDefault="007D5A6F" w:rsidP="00D50F6B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признание индивидуальности каждого человека;</w:t>
      </w:r>
    </w:p>
    <w:p w:rsidR="00571C34" w:rsidRPr="00B739B5" w:rsidRDefault="007D5A6F" w:rsidP="00D50F6B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571C34" w:rsidRPr="00B739B5" w:rsidRDefault="007D5A6F" w:rsidP="00D50F6B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людям;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эстетического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1C34" w:rsidRPr="00B739B5" w:rsidRDefault="007D5A6F" w:rsidP="00D50F6B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71C34" w:rsidRPr="00B739B5" w:rsidRDefault="007D5A6F" w:rsidP="00D50F6B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художественной деятельности;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571C34" w:rsidRPr="00B739B5" w:rsidRDefault="007D5A6F" w:rsidP="00D50F6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571C34" w:rsidRPr="00B739B5" w:rsidRDefault="007D5A6F" w:rsidP="00D50F6B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здоровью.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трудового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1C34" w:rsidRPr="00B739B5" w:rsidRDefault="007D5A6F" w:rsidP="00D50F6B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экологического</w:t>
      </w:r>
      <w:proofErr w:type="spellEnd"/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571C34" w:rsidRDefault="007D5A6F" w:rsidP="00D50F6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бережное отношение к природе;</w:t>
      </w:r>
    </w:p>
    <w:p w:rsidR="00571C34" w:rsidRPr="00B739B5" w:rsidRDefault="007D5A6F" w:rsidP="00D50F6B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571C34" w:rsidRPr="00B739B5" w:rsidRDefault="007D5A6F" w:rsidP="00D50F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Содержательный раздел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Уклад общеобразовательной организации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В данном разделе раскрываются основные особенности уклада</w:t>
      </w:r>
      <w:r w:rsid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. Уклад задаёт порядок жизни общеобразовательной организации и аккумулирует ключевые характеристики, определяющие особенности воспитательного процесса. Уклад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ии и её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репутацию в окружающем образовательном пространстве, социуме.</w:t>
      </w:r>
      <w:r w:rsidR="000E180A">
        <w:rPr>
          <w:rFonts w:hAnsi="Times New Roman" w:cs="Times New Roman"/>
          <w:color w:val="000000"/>
          <w:sz w:val="24"/>
          <w:szCs w:val="24"/>
          <w:lang w:val="ru-RU"/>
        </w:rPr>
        <w:t xml:space="preserve"> На базе школы осуществляет свою деятельность </w:t>
      </w:r>
      <w:r w:rsidR="000E18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образовательный центр </w:t>
      </w:r>
      <w:proofErr w:type="gramStart"/>
      <w:r w:rsidR="000E180A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естественно-научного</w:t>
      </w:r>
      <w:proofErr w:type="gramEnd"/>
      <w:r w:rsidR="000E180A">
        <w:rPr>
          <w:rFonts w:hAnsi="Times New Roman" w:cs="Times New Roman"/>
          <w:color w:val="000000"/>
          <w:sz w:val="24"/>
          <w:szCs w:val="24"/>
          <w:lang w:val="ru-RU"/>
        </w:rPr>
        <w:t xml:space="preserve"> и технологического профилей «Точка роста»</w:t>
      </w:r>
    </w:p>
    <w:p w:rsidR="00571C34" w:rsidRPr="00B739B5" w:rsidRDefault="00B739B5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D5A6F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имеет сформировавшиеся принципы и традиции воспитательной работы. Контингент школы составляют преимущественно дети из близлежащих жилых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микро </w:t>
      </w:r>
      <w:r w:rsidR="007D5A6F" w:rsidRPr="00B739B5">
        <w:rPr>
          <w:rFonts w:hAnsi="Times New Roman" w:cs="Times New Roman"/>
          <w:color w:val="000000"/>
          <w:sz w:val="24"/>
          <w:szCs w:val="24"/>
          <w:lang w:val="ru-RU"/>
        </w:rPr>
        <w:t>районов</w:t>
      </w:r>
      <w:proofErr w:type="gramEnd"/>
      <w:r w:rsidR="007D5A6F" w:rsidRPr="00B739B5">
        <w:rPr>
          <w:rFonts w:hAnsi="Times New Roman" w:cs="Times New Roman"/>
          <w:color w:val="000000"/>
          <w:sz w:val="24"/>
          <w:szCs w:val="24"/>
          <w:lang w:val="ru-RU"/>
        </w:rPr>
        <w:t>. Ученики знакомы с особенностями работы школы по рассказам своих родителей и старших братьев и сестер, которые также обучались в нашей образовательной организации. Все это помогает детям быстрее адаптироваться к школьным условиям.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Процесс воспитания в образовательной организации основывается на следующих принципах взаимодействия педагогов</w:t>
      </w:r>
      <w:r w:rsidR="000E180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="000E180A">
        <w:rPr>
          <w:rFonts w:hAnsi="Times New Roman" w:cs="Times New Roman"/>
          <w:color w:val="000000"/>
          <w:sz w:val="24"/>
          <w:szCs w:val="24"/>
          <w:lang w:val="ru-RU"/>
        </w:rPr>
        <w:t>, родителей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571C34" w:rsidRPr="00B739B5" w:rsidRDefault="007D5A6F" w:rsidP="00D50F6B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571C34" w:rsidRPr="00B739B5" w:rsidRDefault="007D5A6F" w:rsidP="00D50F6B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:rsidR="00571C34" w:rsidRPr="00B739B5" w:rsidRDefault="007D5A6F" w:rsidP="00D50F6B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571C34" w:rsidRPr="00B739B5" w:rsidRDefault="007D5A6F" w:rsidP="00D50F6B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571C34" w:rsidRPr="00B739B5" w:rsidRDefault="007D5A6F" w:rsidP="00D50F6B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системность, целесообразность и творческий подход к воспитанию как условия его эффективности.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Школа сформировала следующие традиции воспитательной работы:</w:t>
      </w:r>
    </w:p>
    <w:p w:rsidR="00004E50" w:rsidRPr="00004E50" w:rsidRDefault="00004E50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>женедельная организационная линейка с поднятием Государственного флага РФ и исполнением Гимна РФ.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>Значимые для воспитания всероссийские проекты и программы, в которых  МБОУ «</w:t>
      </w:r>
      <w:proofErr w:type="spellStart"/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 принимает участие:</w:t>
      </w:r>
    </w:p>
    <w:p w:rsidR="00004E50" w:rsidRPr="00004E50" w:rsidRDefault="00004E5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ab/>
        <w:t>Школьный театр</w:t>
      </w:r>
    </w:p>
    <w:p w:rsidR="00004E50" w:rsidRPr="00004E50" w:rsidRDefault="00004E5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ab/>
        <w:t>Школьный спортивный клуб</w:t>
      </w:r>
    </w:p>
    <w:p w:rsidR="00004E50" w:rsidRPr="00004E50" w:rsidRDefault="00004E5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ab/>
        <w:t>Орлята России</w:t>
      </w:r>
    </w:p>
    <w:p w:rsidR="00004E50" w:rsidRDefault="00004E5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Pr="00004E50">
        <w:rPr>
          <w:rFonts w:hAnsi="Times New Roman" w:cs="Times New Roman"/>
          <w:color w:val="000000"/>
          <w:sz w:val="24"/>
          <w:szCs w:val="24"/>
          <w:lang w:val="ru-RU"/>
        </w:rPr>
        <w:tab/>
        <w:t>Всероссийский проект «Билет в будущее»</w:t>
      </w:r>
    </w:p>
    <w:p w:rsidR="00B739B5" w:rsidRPr="00B739B5" w:rsidRDefault="00B739B5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1)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B739B5" w:rsidRPr="00B739B5" w:rsidRDefault="00B739B5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2) важной чертой каждого ключевого дела и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большинства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B739B5" w:rsidRPr="00B739B5" w:rsidRDefault="00B739B5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3)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B739B5" w:rsidRPr="00B739B5" w:rsidRDefault="00B739B5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4) в проведении общешкольных дел отсутствует </w:t>
      </w:r>
      <w:proofErr w:type="spell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соревновательность</w:t>
      </w:r>
      <w:proofErr w:type="spell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между классами, поощряется конструктивное </w:t>
      </w:r>
      <w:proofErr w:type="spell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межклассное</w:t>
      </w:r>
      <w:proofErr w:type="spell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межвозрастное</w:t>
      </w:r>
      <w:proofErr w:type="spell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взаимодействие школьников, а также их социальная активность;</w:t>
      </w:r>
    </w:p>
    <w:p w:rsidR="00B739B5" w:rsidRPr="00B739B5" w:rsidRDefault="00B739B5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5)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571C34" w:rsidRPr="00B739B5" w:rsidRDefault="00B739B5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6) ключевой фигурой воспитания в начальной школе является учитель начальных классов, реализующий по отношению к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в том числе защитную, личностно развивающую, организационную, посредническую (в разрешении конфликтов) функции</w:t>
      </w:r>
      <w:r w:rsidR="00D50F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71C34" w:rsidRPr="00B739B5" w:rsidRDefault="007D5A6F" w:rsidP="00D50F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Виды, формы и содержание воспитательной деятельности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Виды, формы и содержание воспитательной деятельности в этом разделе представляются по модулям. Модуль — часть рабочей программы воспитания, в которой описываются виды, формы и содержание воспитательной работы в течение учебного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гада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рамках определённого направления деятельности в</w:t>
      </w:r>
      <w:r w:rsid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«</w:t>
      </w:r>
      <w:proofErr w:type="spellStart"/>
      <w:r w:rsid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Каждый из модулей обладает воспитательным потенциалом с особыми условиями, средствами, возможностями воспитания. В рабочей программе воспитания соединены основные (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инвариантных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) модули и дополнительные (вариативные) модули, отражающие специфику воспитательной деятельности в</w:t>
      </w:r>
      <w:r w:rsidR="00B739B5" w:rsidRPr="00B739B5">
        <w:rPr>
          <w:lang w:val="ru-RU"/>
        </w:rPr>
        <w:t xml:space="preserve"> </w:t>
      </w:r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B739B5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УИОП».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71C34" w:rsidRPr="00B739B5" w:rsidRDefault="007D5A6F" w:rsidP="00D50F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Школьный урок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571C34" w:rsidRPr="00B739B5" w:rsidRDefault="007D5A6F" w:rsidP="00D50F6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тематического содержания, текстов для чтения, задач для решения, проблемных ситуаций для обсуждений;</w:t>
      </w:r>
    </w:p>
    <w:p w:rsidR="00571C34" w:rsidRPr="00B739B5" w:rsidRDefault="007D5A6F" w:rsidP="00D50F6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включение учителями в рабочие программы по всем учебным предметам, курсам, модулям целевых ориентиров результатов воспитания, их учёт в формулировках воспитательных задач уроков, занятий, освоения учебной тематики, их реализация в обучении;</w:t>
      </w:r>
    </w:p>
    <w:p w:rsidR="00571C34" w:rsidRPr="00B739B5" w:rsidRDefault="007D5A6F" w:rsidP="00D50F6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571C34" w:rsidRPr="00B739B5" w:rsidRDefault="007D5A6F" w:rsidP="00D50F6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выбор методов, методик, технологий, оказывающих воспитательное воздействие на личность, в соответствии с воспитательным идеалом, целью и задачами воспитания, целевыми ориентирами результатов воспитания; реализация приоритета воспитания в учебной деятельности;</w:t>
      </w:r>
    </w:p>
    <w:p w:rsidR="00571C34" w:rsidRPr="00B739B5" w:rsidRDefault="007D5A6F" w:rsidP="00D50F6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571C34" w:rsidRPr="00B739B5" w:rsidRDefault="007D5A6F" w:rsidP="00D50F6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571C34" w:rsidRPr="00B739B5" w:rsidRDefault="007D5A6F" w:rsidP="00D50F6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побуждение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организации; установление и поддержку доброжелательной атмосферы;</w:t>
      </w:r>
    </w:p>
    <w:p w:rsidR="00571C34" w:rsidRPr="00B739B5" w:rsidRDefault="007D5A6F" w:rsidP="00D50F6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организацию шефства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мотивированных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571C34" w:rsidRPr="00B739B5" w:rsidRDefault="007D5A6F" w:rsidP="00D50F6B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инициирование и поддержку исследовательской деятельности обучающихся в форме индивидуальных и групповых проектов.</w:t>
      </w:r>
    </w:p>
    <w:p w:rsidR="00571C34" w:rsidRPr="00B739B5" w:rsidRDefault="007D5A6F" w:rsidP="00D50F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C97217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</w:t>
      </w:r>
      <w:r w:rsidR="00C97217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выбранных </w:t>
      </w:r>
      <w:proofErr w:type="gramStart"/>
      <w:r w:rsidR="00C97217"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="00C97217"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курсов:</w:t>
      </w:r>
    </w:p>
    <w:p w:rsidR="00571C34" w:rsidRDefault="00C97217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97217">
        <w:rPr>
          <w:rFonts w:hAnsi="Times New Roman" w:cs="Times New Roman"/>
          <w:color w:val="000000"/>
          <w:sz w:val="24"/>
          <w:szCs w:val="24"/>
          <w:lang w:val="ru-RU"/>
        </w:rPr>
        <w:t>курсы, занятия исторического просвещения, патриотической, гражданско-патриотической, военно-патриотической, историко-культурной направленности</w:t>
      </w:r>
      <w:r w:rsidR="000E180A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C972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E180A" w:rsidRDefault="00C97217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DF6DF5">
        <w:rPr>
          <w:rFonts w:hAnsi="Times New Roman" w:cs="Times New Roman"/>
          <w:color w:val="000000"/>
          <w:sz w:val="24"/>
          <w:szCs w:val="24"/>
          <w:lang w:val="ru-RU"/>
        </w:rPr>
        <w:t>курсы, занятия познавательной, научной, исследовательской, просветительской, экологической, природоохранной направленности</w:t>
      </w:r>
      <w:r w:rsidR="000E180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E180A" w:rsidRDefault="00C97217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97217">
        <w:rPr>
          <w:lang w:val="ru-RU"/>
        </w:rPr>
        <w:t xml:space="preserve"> </w:t>
      </w:r>
      <w:r w:rsidRPr="00C97217">
        <w:rPr>
          <w:rFonts w:hAnsi="Times New Roman" w:cs="Times New Roman"/>
          <w:color w:val="000000"/>
          <w:sz w:val="24"/>
          <w:szCs w:val="24"/>
          <w:lang w:val="ru-RU"/>
        </w:rPr>
        <w:t>курсы, занятия оздоровительной и спортивной направленности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E180A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E180A" w:rsidRDefault="00C97217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курсы, занятия,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направления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E180A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DF6DF5" w:rsidRDefault="00C97217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97217">
        <w:rPr>
          <w:rFonts w:hAnsi="Times New Roman" w:cs="Times New Roman"/>
          <w:color w:val="000000"/>
          <w:sz w:val="24"/>
          <w:szCs w:val="24"/>
          <w:lang w:val="ru-RU"/>
        </w:rPr>
        <w:t>курсы, занятия в области искусств, художественного творчества разных видов и жанров</w:t>
      </w:r>
      <w:r w:rsidR="000E180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71C34" w:rsidRDefault="007D5A6F" w:rsidP="00D50F6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972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Основные школьные дела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4i7ojhp"/>
      <w:bookmarkEnd w:id="1"/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этого в МБОУ «</w:t>
      </w:r>
      <w:proofErr w:type="spellStart"/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Змеиногорская</w:t>
      </w:r>
      <w:proofErr w:type="spellEnd"/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СОШ с УИОП» используются следующие формы работы, ориентированные на целевые приоритеты, связанные с возрастными особенностями воспитанников: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внешкольном уровне: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патриотические акции; мероприятия, проводимые для жителей города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окружающих;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участие  во  всероссийских  акциях,  посвященных  значимым  отечественным  и международным событиям;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акции трудовой и экологической направленности.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школьном уровне: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общешкольные праздники, социальные акции, ориентированные на преобразование окружающего в школу социума (общешкольный праздник «День Знаний», «День здоровья», «Посвящение в первоклассники», «Новогодние праздники», «Прощание с Букварем», «Праздник 8 Марта», трудовая экологические акция  «Неделя добра», общешкольные спортивные мероприятия, праздник Последнего звонка, общешкольные итоговые линейки с награждением учащихся по итогам учебного года).</w:t>
      </w:r>
      <w:proofErr w:type="gramEnd"/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уровне классов: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 школьных классов в реализации общешкольных ключевых дел;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проведение в рамках класса итогового анализа детьми общешкольных ключевых  дел, участие представителей классов в итоговом анализе проведенных дел на уровне общешкольных советов дела.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индивидуальном уровне: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вовлечение </w:t>
      </w:r>
      <w:proofErr w:type="gramStart"/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возможности каждого ребенка в ключевые дела школы в одной из возможных для них ролей</w:t>
      </w:r>
      <w:proofErr w:type="gramEnd"/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гостей);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2xcytpi"/>
      <w:bookmarkEnd w:id="2"/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4762E3" w:rsidRPr="004762E3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4762E3" w:rsidRPr="00D50F6B" w:rsidRDefault="004762E3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Модуль «Ключевые общешкольные дела» реализуется по следующим направлениям: гражданско-патриотическое, духовно-нравственное, </w:t>
      </w:r>
      <w:proofErr w:type="spellStart"/>
      <w:r w:rsidRPr="0047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здоровьесберега</w:t>
      </w:r>
      <w:r w:rsidR="00D50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ющее</w:t>
      </w:r>
      <w:proofErr w:type="spellEnd"/>
      <w:r w:rsidR="00D50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экологическое и трудовое.</w:t>
      </w:r>
    </w:p>
    <w:p w:rsidR="00571C34" w:rsidRPr="000E180A" w:rsidRDefault="007D5A6F" w:rsidP="00D50F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18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Классное руководство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классного руководства (деятельности педагогических работников, осуществляющих классное руководство как особого вида педагогическую деятельность, направленную в первую очередь на решение задач воспитания и социализации обучающихся) предусматривает: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планирование и проведение классных часов;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инициирование и поддержку участия класса в общешкольных мероприятиях, делах, оказание необходимой помощи </w:t>
      </w:r>
      <w:proofErr w:type="gram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 в их подготовке, проведении и анализе;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сплочение коллектива класса через игры и тренинги на </w:t>
      </w:r>
      <w:proofErr w:type="spell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командообразование</w:t>
      </w:r>
      <w:proofErr w:type="spell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внеучебные</w:t>
      </w:r>
      <w:proofErr w:type="spell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выработку совместно с </w:t>
      </w:r>
      <w:proofErr w:type="gram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 поведения класса, участие в выработке таких правил поведения в общеобразовательной организации;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индивидуальную работу с </w:t>
      </w:r>
      <w:proofErr w:type="gram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 обстановке, участвовать в родительских собраниях класса;</w:t>
      </w:r>
      <w:proofErr w:type="gramEnd"/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организации;</w:t>
      </w:r>
    </w:p>
    <w:p w:rsidR="004762E3" w:rsidRPr="003C79E7" w:rsidRDefault="004762E3" w:rsidP="00D50F6B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проведение в классе праздников, конкурсов, соревнований и т. п.</w:t>
      </w:r>
    </w:p>
    <w:p w:rsidR="00571C34" w:rsidRPr="000E180A" w:rsidRDefault="007D5A6F" w:rsidP="00D50F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18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Внешкольные мероприятия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внешкольных мероприятий предусматривает:</w:t>
      </w:r>
    </w:p>
    <w:p w:rsidR="004762E3" w:rsidRPr="004762E3" w:rsidRDefault="004762E3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внешкольных мероприятий предусматривает:</w:t>
      </w:r>
    </w:p>
    <w:p w:rsidR="004762E3" w:rsidRPr="004762E3" w:rsidRDefault="004762E3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внешкольные мероприятия, в том числе организуемые совместно с социальными партнёрами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762E3" w:rsidRPr="004762E3" w:rsidRDefault="004762E3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внешкольные тематические мероприятия воспитательной направленности, организуемые педагогами по изучаемым в </w:t>
      </w:r>
      <w:r w:rsidR="00675620" w:rsidRPr="00675620">
        <w:rPr>
          <w:rFonts w:hAnsi="Times New Roman" w:cs="Times New Roman"/>
          <w:color w:val="000000"/>
          <w:sz w:val="24"/>
          <w:szCs w:val="24"/>
          <w:lang w:val="ru-RU"/>
        </w:rPr>
        <w:t>МБОУ  «</w:t>
      </w:r>
      <w:proofErr w:type="spellStart"/>
      <w:r w:rsidR="00675620" w:rsidRPr="00675620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 w:rsidR="00675620" w:rsidRPr="00675620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учебным предметам, курсам, модулям;</w:t>
      </w:r>
    </w:p>
    <w:p w:rsidR="004762E3" w:rsidRPr="004762E3" w:rsidRDefault="004762E3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•</w:t>
      </w: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ab/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4762E3" w:rsidRPr="004762E3" w:rsidRDefault="004762E3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ab/>
        <w:t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</w:t>
      </w:r>
      <w:proofErr w:type="gramEnd"/>
    </w:p>
    <w:p w:rsidR="004762E3" w:rsidRPr="00B739B5" w:rsidRDefault="004762E3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4762E3">
        <w:rPr>
          <w:rFonts w:hAnsi="Times New Roman" w:cs="Times New Roman"/>
          <w:color w:val="000000"/>
          <w:sz w:val="24"/>
          <w:szCs w:val="24"/>
          <w:lang w:val="ru-RU"/>
        </w:rPr>
        <w:tab/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571C34" w:rsidRPr="000E180A" w:rsidRDefault="007D5A6F" w:rsidP="00D50F6B">
      <w:pPr>
        <w:spacing w:before="0" w:beforeAutospacing="0" w:after="0" w:afterAutospacing="0" w:line="0" w:lineRule="atLeast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18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предметно-пространственной среды</w:t>
      </w:r>
    </w:p>
    <w:p w:rsidR="00571C34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предметно-пространственной среды предусматривает: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предметно-пространственной среды предусматривает: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оформление внешнего вида, фасада, холла при входе, здания МБОУ Школа № 3 государственной символикой Российской Федерации, субъекта Российской Федерации, муниципального образования (флаг, герб);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изображения символики Российского государства в разные периоды его тысячелетней истории, исторической символики регионов на стендах с исторической информацией гражданско-патриотической направленности;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карты России, регионов, муниципальных образований (современные и исторические, точные и стилизованные, географические, природные, культурологические, художественно оформленные,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почитания;</w:t>
      </w:r>
      <w:proofErr w:type="gramEnd"/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портреты выдающихся государственных деятелей России в прошлом, деятелей культуры, науки, производства, искусства, военных, героев и защитников Отечества;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звуковое пространство в общеобразовательной организации – работа школьного радио, аудиосообщения в МБОУ Школа № 3 (школьные звонки-мелодии, информационные сообщения, музыка) позитивной духовно-нравственной, гражданско-патриотической воспитательной направленности, исполнение гимна Российской Федерации;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«места гражданского почитания» (особенно если общеобразовательная организация носит имя выдающегося исторического деятеля, учёного, героя, защитника Отечества и т. п.) в помещениях МБОУ Школа № 3 или на прилегающей территории для общественно-гражданского почитания лиц, мест, событий в истории России; мемориалы воинской славы, памятники, памятные доски в общеобразовательной организации;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«места новостей» — оформленные места, стенды в помещениях (холл первого этажа, рекреации), содержащие в доступной, привлекательной форме новостную 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информацию позитивного гражданско-патриотического, духовно-нравственного содержания, поздравления педагогов и обучающихся и т. п.;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фотоотчётов об интересных событиях в общеобразовательной организации;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благоустройство, озеленение территории при общеобразовательной организации, спортивных и игровых площадок, доступных и безопасных оздоровительно-рекреационных зон, свободное, игровое пространство общеобразовательной организации, зоны активного и тихого отдыха;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благоустройство закреплённых за классом аудиторий классными руководителями вместе </w:t>
      </w:r>
      <w:proofErr w:type="gramStart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событийный дизайн — оформление пространства проведения событий праздников, церемоний, торжественных линеек, творческих вечеров;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совместные с </w:t>
      </w:r>
      <w:proofErr w:type="gramStart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разработку, создание и популяризацию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акцентирование внимания обучающихся на важных для воспитания ценностях, правилах, традициях, укладе общеобразовательной организации, актуальных вопросах безопасности, профилактики (стенды, плакаты, инсталляции и др.).</w:t>
      </w:r>
    </w:p>
    <w:p w:rsidR="00675620" w:rsidRPr="00B739B5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Предметно-пространственная среда строится как максимально доступная для </w:t>
      </w:r>
      <w:proofErr w:type="gramStart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 xml:space="preserve"> с особыми образовательными потребностями и ОВЗ.</w:t>
      </w:r>
    </w:p>
    <w:p w:rsidR="00571C34" w:rsidRPr="00B739B5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Предметно-пространственная среда строится как максимально доступная для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 особыми образовательными потребностями и ОВЗ.</w:t>
      </w:r>
    </w:p>
    <w:p w:rsidR="00571C34" w:rsidRPr="00B739B5" w:rsidRDefault="007D5A6F" w:rsidP="00D50F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Взаимодействие с родителями (законными представителями)</w:t>
      </w:r>
    </w:p>
    <w:p w:rsidR="00571C34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предусматривает: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предусматривает: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создание и деятельность в школе,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 в 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Змеиногорская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 xml:space="preserve"> СОШ с УИОП», условий обучения и воспитания;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родительские дни, в которые родители (законные представители) могут посещать уроки и внеурочные занятия;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работу семейных клубов, предоставляющих родителям, педагогам и обучающимся площадку для совместного досуга и общения, родительских гостиных с обсуждением актуальных вопросов воспитания, круглые столы с приглашением специалистов;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родительские форумы при интернет-сайте общеобразовательной организации, </w:t>
      </w:r>
      <w:proofErr w:type="gramStart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интернет-сообщества</w:t>
      </w:r>
      <w:proofErr w:type="gramEnd"/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привлечение родителей (законных представителей) к подготовке и проведению классных и общешкольных мероприятий;</w:t>
      </w:r>
    </w:p>
    <w:p w:rsidR="00675620" w:rsidRPr="00675620" w:rsidRDefault="00675620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675620">
        <w:rPr>
          <w:rFonts w:hAnsi="Times New Roman" w:cs="Times New Roman"/>
          <w:color w:val="000000"/>
          <w:sz w:val="24"/>
          <w:szCs w:val="24"/>
          <w:lang w:val="ru-RU"/>
        </w:rPr>
        <w:tab/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571C34" w:rsidRDefault="0009260B" w:rsidP="00D50F6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r w:rsidR="007D5A6F" w:rsidRPr="006756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Самоуправление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44sinio"/>
      <w:bookmarkEnd w:id="3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Цель: </w:t>
      </w:r>
      <w:proofErr w:type="spellStart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гуманизация</w:t>
      </w:r>
      <w:proofErr w:type="spellEnd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отношений, демократизация жизни коллектива и на этой основе — формирование у учащихся готовности к участию в управлении обществом.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воспитания: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содействовать развитию инициативы, творчества, самостоятельности учащихся,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ответственности за состояние дел в школе, формирование  управленческих умений и навыков;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активной жизненной позиции;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укрепление школьных традиций.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Детское самоуправление в школе осуществляется следующим образом:</w:t>
      </w:r>
    </w:p>
    <w:p w:rsidR="00675620" w:rsidRPr="00675620" w:rsidRDefault="00675620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 деятельность выборного Управляющего совета школы, в который входят представители детской организации «</w:t>
      </w:r>
      <w:proofErr w:type="spellStart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СМиД</w:t>
      </w:r>
      <w:proofErr w:type="spellEnd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Синегорье</w:t>
      </w:r>
      <w:proofErr w:type="gramStart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proofErr w:type="spellEnd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для учета мнения учащихся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75620" w:rsidRPr="00675620" w:rsidRDefault="00675620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деятельность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парламента детской организации,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объединяющего активистов классов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 облегчения распространения значимой для школьников информации и получения обратной связи от классных коллективов;</w:t>
      </w:r>
    </w:p>
    <w:p w:rsidR="00675620" w:rsidRPr="00675620" w:rsidRDefault="00675620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акций;</w:t>
      </w:r>
    </w:p>
    <w:p w:rsidR="00675620" w:rsidRPr="00675620" w:rsidRDefault="00675620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уровне классов:</w:t>
      </w:r>
    </w:p>
    <w:p w:rsidR="00675620" w:rsidRPr="00675620" w:rsidRDefault="00675620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 деятельность выборных по инициативе и предложениям учащихся класса лидеров (командиров),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675620" w:rsidRPr="00675620" w:rsidRDefault="00675620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</w:t>
      </w: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деятельность</w:t>
      </w: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выборных</w:t>
      </w: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органов</w:t>
      </w: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самоуправления, 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отвечающих за различные направления работы класса (комитет образования, комитет правопорядка, комитет спорта, комитет труда, редколлегия);</w:t>
      </w:r>
    </w:p>
    <w:p w:rsidR="00675620" w:rsidRPr="00675620" w:rsidRDefault="00675620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организацию</w:t>
      </w: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на</w:t>
      </w: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принципах</w:t>
      </w: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самоуправления</w:t>
      </w: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жизни</w:t>
      </w:r>
      <w:r w:rsidRPr="006756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индивидуальном уровне: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через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вовлечение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школьников в планирование, организацию, проведение и анализ общешкольных и </w:t>
      </w:r>
      <w:proofErr w:type="spellStart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внутриклассных</w:t>
      </w:r>
      <w:proofErr w:type="spellEnd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дел;</w:t>
      </w:r>
    </w:p>
    <w:p w:rsidR="00675620" w:rsidRPr="00675620" w:rsidRDefault="00675620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2jxsxqh"/>
      <w:bookmarkEnd w:id="4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реализацию</w:t>
      </w:r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школьниками, взявшими на себя соответствующую роль, функций по </w:t>
      </w:r>
      <w:proofErr w:type="gramStart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контролю за</w:t>
      </w:r>
      <w:proofErr w:type="gramEnd"/>
      <w:r w:rsidRPr="006756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порядком и чистотой в классе, уходом за классной комнатой, комнатными растениями;</w:t>
      </w:r>
    </w:p>
    <w:p w:rsidR="0009260B" w:rsidRPr="0009260B" w:rsidRDefault="007D5A6F" w:rsidP="00D50F6B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          </w:t>
      </w:r>
      <w:r w:rsidR="0009260B" w:rsidRPr="000926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«Профилактика и безопасность»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3whwml4"/>
      <w:bookmarkEnd w:id="5"/>
      <w:proofErr w:type="gram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Совместная деятельность педагогов, школьников, родителей по направлению «Профилактика»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поведения, создание условий для формирования 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и реализуется по следующим направлениям:</w:t>
      </w:r>
      <w:proofErr w:type="gramEnd"/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Профилактика безнадзорности и правонарушений 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воспитания: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создание эффективной системы социальной поддержки детей и подростков группы риска, направленной на решение проблем детской и подростковой безнадзорности и преступности;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организация профилактической работы по предупреждению правонарушений школьников;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повышение правовой культуры и социально – педагогической компетенции родителей учащихся;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сотрудничество с организациями и службами по работе с семьей с целью повышения воспитательной функции семьи и обеспечению корректировки воспитания в семьях отдельных учащихся;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воспитание ответственности за порученное дело;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уважительного отношения к материальным ценностям.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 путем: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2bn6wsx"/>
      <w:bookmarkEnd w:id="6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составления  и корректировки социального паспорта класса и школы;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выявления семей и детей, находящихся в социально опасном положении, детей «группы риска»;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создания банка данных неблагополучных детей,  детей группы риска;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выявления детей, систематически пропускающих уроки без уважительных причин;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посещения учащихся на дому с целью изучения жилищно-бытовых условий;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разработки памяток «Мои права и обязанности»;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родительских лекториев;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мероприятий в рамках «Всероссийского дня правовой помощи детям»;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мероприятий в рамках Межведомственной комплексной оперативно-профилактической операции "Дети России";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взаимодействия с инспектором по делам несовершеннолетних;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вовлечения детей, состоящих на ВШУ, в общественно-значимую деятельность;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7" w:name="_qsh70q"/>
      <w:bookmarkEnd w:id="7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 встреч с работниками прокуратуры, комиссии по делам несовершеннолетних, полиции.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Профилактика суицидального поведения 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воспитания: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оказать помощь в решении личностных проблем социализации и построении конструктивных отношений с родителями, педагогами и сверстниками;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содействовать профилактике неврозов;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способствовать развитию навыков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саморегуляции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управления стрессом.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 путем: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 школьного педагога – психолога;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лекториев для педагогического коллектива;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индивидуальных консультаций с учителями-предметниками и классными руководителями;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общешкольных родительских собраний;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лекториев для родителей;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консультаций для родителей учащихся, оказавшихся в кризисной ситуации;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мониторинга среди учащихся по выявлению детей, находящихся в кризисной ситуации, посредством заполнения и последующего анализа «карты факторов суицидального риска»;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изучения межличностных взаимоотношений учащихся в классных коллективах (социометрия) и выявление «изолированных» детей;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комплексной психологической диагностики учащихся проблемами обучения, развития, воспитания.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тематических классных часов.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8" w:name="3as4poj"/>
      <w:bookmarkEnd w:id="8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консультации для учащихся, оказавшихся в кризисной ситуации;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функционирования «Горячей линии» школьного педагога – психолога;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информирования о действии «Телефонов доверия», памятки, инструкции.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9" w:name="_1pxezwc"/>
      <w:bookmarkEnd w:id="9"/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Профилактика экстремизма и терроризма.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воспитания: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воспитание культуры толерантности и межнационального согласия;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достижение необходимого уровня правовой культуры как основы толерантного сознания и поведения;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в детской и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и реализация комплексного плана, направленного на формирование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уподрастающего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поколения позитивных установок на этническое многообразие.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путем: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организации плановой эвакуации </w:t>
      </w:r>
      <w:proofErr w:type="gram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 учебы работников по безопасности;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уроков Мира, классных часов, посвященных трагедии в Беслане.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 тематических классных часов по проблеме воспитания толерантности у обучающихся, по профилактике экстремизма, расовой, национальной, религиозной розни;</w:t>
      </w:r>
      <w:proofErr w:type="gramEnd"/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 родительских собраний по проблеме воспитания толерантности у обучающихся, по профилактике проявлений экстремизма;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 уроков доброты, нравственности;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встречи с работниками правоохранительных органов по вопросу ответственности за участие в противоправных действиях;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планирования работы с учетом Антикризисного плана МБОУ «СОШ №1»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0" w:name="_49x2ik5"/>
      <w:bookmarkEnd w:id="10"/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Профилактика алкоголизма, наркомании и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табакокурения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воспитания: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продолжить формирование знаний об опасности различных форм зависимостей, негативного отношения к ним путём просветительской и профилактической деятельности с учащимися, педагогами, родителями;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1" w:name="2p2csry"/>
      <w:bookmarkEnd w:id="11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способствовать обеспечению условий для организации и проведения мероприятий, направленных на формирование у учащихся стремления к ведению здорового образа жизни; повышать значимость здорового образа жизни, престижность здорового поведения через систему воспитательных мероприятий;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систематизировать совместную работу с родителями, педагогами, медиками и общественностью по профилактике употребления употреблению спиртных напитков, наркотических и психотропных веществ, табачных изделий;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продолжать работу по развитию информационного поля по профилактике употребления спиртных напитков, наркотических и психотропных веществ, табачных изделий;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продолжить развитие коммуникативных и организаторских способностей учащихся, способности противостоять негативному влиянию со стороны.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путем: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установления  неблагополучных, неполных, малообеспеченных семей, детей, состоящих под опекой и попечительством;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установления учащихся, склонных к употреблению алкоголя, наркотиков, токсических веществ,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табакокурению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проведение с ними профилактической работы;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совместных рейдов с сотрудниками полиции на предмет выявления мест (скоплений учащихся), отрицательно воздействующих на детей;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корректировки картотеки индивидуального учёта подростков «группы риска»;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проведение операции «Занятость» (вовлечение в кружки, клубы, секции);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над внеурочной занятостью учащихся;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 профилактических рейдов «Подросток»;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размещения информационно-методических материалов на сайте школы;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над посещаемостью учебных занятий, выявление учащихся, не посещающих школу по неуважительным причинам, профилактическая работа с ними, своевременное реагирование;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организации лекториев, циклов бесед, круглых столов, тематических классных часов, акций,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квестов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конкурсов для учащихся;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систематического выявления учащихся, нарушающих Устав школы, Закон РФ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«Об ограничении курения табака», Законы КО «О профилактике наркомании и токсикомании на территории РФ «О мерах по предупреждению причинения вреда здоровью и развитию несовершеннолетних в КО», «О защите несовершеннолетних от угрозы алкогольной зависимости и профилактике алкоголизма среди несовершеннолетних» другие нормативные акты, регулирующие поведение школьников и принятие мер воспитательного воздействия к ним;</w:t>
      </w:r>
      <w:proofErr w:type="gramEnd"/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организации семинаров с элементами тренинга по профилактике наркомании,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табакокурения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алкоголизма;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 консультаций для родителей по вопросам профилактики алкоголизма, наркозависимости и лечения их последствий;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 родительские собраний, лекториев, анкетирования, работы школы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«Успешный родитель», функционирования «Горячей линии» школьного психолога.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260B" w:rsidRPr="0009260B" w:rsidRDefault="0009260B" w:rsidP="00D50F6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«Социальное партнёрство»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Раздел «Социальное партнерство» предполагает усиление воспитательного воздействия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Рабочей программы воспитания школы за счет ресурсов сетевого взаимодействия школы </w:t>
      </w:r>
      <w:proofErr w:type="gramStart"/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</w:t>
      </w:r>
      <w:proofErr w:type="gramEnd"/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организациями города Змеиногорска.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Сетевое взаимодействие школы с социальными партнерами подразумевает: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OpenSymbol" w:hAnsi="Times New Roman" w:cs="Times New Roman"/>
          <w:lang w:val="ru-RU" w:eastAsia="ru-RU"/>
        </w:rPr>
        <w:t xml:space="preserve"> </w:t>
      </w: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участие представителей организаций-партнеров в проведении отдельных мероприятий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рамках реализации Рабочей программы воспитания и календарного плана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воспитательной работы (дни открытых дверей, государственные, региональные,</w:t>
      </w:r>
      <w:proofErr w:type="gramEnd"/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школьные праздники, торжественные мероприятия и т.п.);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OpenSymbol" w:hAnsi="Times New Roman" w:cs="Times New Roman"/>
          <w:lang w:val="ru-RU" w:eastAsia="ru-RU"/>
        </w:rPr>
        <w:t xml:space="preserve"> </w:t>
      </w: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участие представителей организаций-партнеров в проведении внешкольных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мероприятий соответствующей тематической направленности;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OpenSymbol" w:hAnsi="Times New Roman" w:cs="Times New Roman"/>
          <w:lang w:val="ru-RU" w:eastAsia="ru-RU"/>
        </w:rPr>
        <w:lastRenderedPageBreak/>
        <w:t xml:space="preserve"> </w:t>
      </w: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проведение на базе организаций-партнеров отдельных занятий, внешкольных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мероприятий, акций воспитательной направленности при соблюдении требований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законодательства Российской Федерации;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OpenSymbol" w:hAnsi="Times New Roman" w:cs="Times New Roman"/>
          <w:sz w:val="24"/>
          <w:szCs w:val="24"/>
          <w:lang w:val="ru-RU" w:eastAsia="ru-RU"/>
        </w:rPr>
        <w:t xml:space="preserve"> </w:t>
      </w: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совместную работу обучающихся и представителей организаций-партнеров в области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социального проектирования.</w:t>
      </w:r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При реализации раздела «Социальное партнерство» школа сотрудничает со </w:t>
      </w:r>
      <w:proofErr w:type="gramStart"/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следующими</w:t>
      </w:r>
      <w:proofErr w:type="gramEnd"/>
    </w:p>
    <w:p w:rsidR="0009260B" w:rsidRPr="0009260B" w:rsidRDefault="0009260B" w:rsidP="00D50F6B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организациями: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-МБУК Культурно-информационный центр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Змеиногорского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района Алтайского края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-КОМИТЕТ ПО КУЛЬТУРЕ И ТУРИЗМУ АДМИНИСТРАЦИИ ЗМЕИНОГОРСКОГО РАЙОНА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-МБУК "Музей истории развития горного производства имени </w:t>
      </w:r>
      <w:proofErr w:type="spellStart"/>
      <w:r w:rsidRPr="000926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Акинфия</w:t>
      </w:r>
      <w:proofErr w:type="spellEnd"/>
      <w:r w:rsidRPr="000926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Демидова"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-АВТОНОМНАЯ НЕКОММЕРЧЕСКАЯ ОРГАНИЗАЦИЯ "РЕДАКЦИЯ ГАЗЕТЫ "ЗМЕИНОГОРСКИЙ ВЕСТНИК" Г.ЗМЕИНОГОРСКА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-Акционерное общество «</w:t>
      </w:r>
      <w:proofErr w:type="gramStart"/>
      <w:r w:rsidRPr="000926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СИБИРЬ-ПОЛИМЕТАЛЛЫ</w:t>
      </w:r>
      <w:proofErr w:type="gramEnd"/>
      <w:r w:rsidRPr="000926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»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-МБУДО Дворец творчества детей и молодёжи </w:t>
      </w:r>
      <w:proofErr w:type="spellStart"/>
      <w:r w:rsidRPr="000926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Змеиногорского</w:t>
      </w:r>
      <w:proofErr w:type="spellEnd"/>
      <w:r w:rsidRPr="0009260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района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hyperlink r:id="rId7" w:history="1">
        <w:r w:rsidRPr="0009260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shd w:val="clear" w:color="auto" w:fill="FFFFFF"/>
            <w:lang w:val="ru-RU" w:eastAsia="ru-RU"/>
          </w:rPr>
          <w:t xml:space="preserve">Централизованная библиотечная система </w:t>
        </w:r>
        <w:proofErr w:type="spellStart"/>
        <w:r w:rsidRPr="0009260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shd w:val="clear" w:color="auto" w:fill="FFFFFF"/>
            <w:lang w:val="ru-RU" w:eastAsia="ru-RU"/>
          </w:rPr>
          <w:t>Змеиногорского</w:t>
        </w:r>
        <w:proofErr w:type="spellEnd"/>
        <w:r w:rsidRPr="0009260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shd w:val="clear" w:color="auto" w:fill="FFFFFF"/>
            <w:lang w:val="ru-RU" w:eastAsia="ru-RU"/>
          </w:rPr>
          <w:t xml:space="preserve"> района Алтайского края, центральная модельная библиотека</w:t>
        </w:r>
      </w:hyperlink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-Детская библиотека Муниципальное бюджетное учреждение "Культурно-информационный центр"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Змеиногорского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района Алтайского края</w:t>
      </w:r>
    </w:p>
    <w:p w:rsidR="0009260B" w:rsidRPr="0009260B" w:rsidRDefault="00D64248" w:rsidP="00D50F6B">
      <w:pPr>
        <w:spacing w:before="0" w:beforeAutospacing="0" w:after="0" w:afterAutospacing="0"/>
        <w:jc w:val="both"/>
        <w:rPr>
          <w:rFonts w:ascii="Cambria" w:eastAsia="Times New Roman" w:hAnsi="Cambria" w:cs="Times New Roman"/>
          <w:shd w:val="clear" w:color="auto" w:fill="FFFFFF"/>
          <w:lang w:val="ru-RU" w:eastAsia="ru-RU"/>
        </w:rPr>
      </w:pPr>
      <w:hyperlink r:id="rId8" w:tgtFrame="_blank" w:history="1">
        <w:r w:rsidR="0009260B" w:rsidRPr="000926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-</w:t>
        </w:r>
        <w:r w:rsidR="0009260B" w:rsidRPr="0009260B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  <w:lang w:val="ru-RU" w:eastAsia="ru-RU"/>
          </w:rPr>
          <w:t>Межмуниципальный отдел МВД России “</w:t>
        </w:r>
        <w:proofErr w:type="spellStart"/>
        <w:r w:rsidR="0009260B" w:rsidRPr="0009260B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  <w:lang w:val="ru-RU" w:eastAsia="ru-RU"/>
          </w:rPr>
          <w:t>Змеиногорский</w:t>
        </w:r>
        <w:proofErr w:type="spellEnd"/>
        <w:r w:rsidR="0009260B" w:rsidRPr="0009260B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  <w:lang w:val="ru-RU" w:eastAsia="ru-RU"/>
          </w:rPr>
          <w:t>”</w:t>
        </w:r>
      </w:hyperlink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Cambria" w:eastAsia="Times New Roman" w:hAnsi="Cambria" w:cs="Times New Roman"/>
          <w:lang w:val="ru-RU" w:eastAsia="ru-RU"/>
        </w:rPr>
      </w:pPr>
    </w:p>
    <w:p w:rsidR="0009260B" w:rsidRPr="0009260B" w:rsidRDefault="0009260B" w:rsidP="00D50F6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«Профориентация»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</w:t>
      </w: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</w:t>
      </w:r>
      <w:proofErr w:type="gram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Создавая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профориентационно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внепрофессиональную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составляющие такой деятельности, ориентированной на целевые приоритеты, связанные с возрастными особенностями учащихся.</w:t>
      </w:r>
      <w:proofErr w:type="gram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 работа осуществляется </w:t>
      </w:r>
      <w:proofErr w:type="gram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</w:t>
      </w:r>
      <w:proofErr w:type="gram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 внеурочной деятельности «Профориентация» для 1-11 классов;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циклы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профориентационных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профориентационные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деловые игры,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2" w:name="z337ya"/>
      <w:bookmarkEnd w:id="12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посещение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профориентационных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выставок, дней открытых дверей в средних специальных учебных заведениях и вузах;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профориентационного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онлайн-тестирования;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</w:t>
      </w:r>
      <w:r w:rsidR="00D50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 дополнительного образования.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3" w:name="_3j2qqm3"/>
      <w:bookmarkEnd w:id="13"/>
    </w:p>
    <w:p w:rsidR="0009260B" w:rsidRPr="0009260B" w:rsidRDefault="0009260B" w:rsidP="00D50F6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«Детские общественные объединения»</w:t>
      </w:r>
    </w:p>
    <w:p w:rsidR="0009260B" w:rsidRPr="0009260B" w:rsidRDefault="0009260B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  <w:r w:rsidRPr="000926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bookmarkStart w:id="14" w:name="147n2zr"/>
      <w:bookmarkStart w:id="15" w:name="_3o7alnk"/>
      <w:bookmarkEnd w:id="14"/>
      <w:bookmarkEnd w:id="15"/>
      <w:r w:rsidRPr="0009260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</w:t>
      </w: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базе МБОУ «</w:t>
      </w:r>
      <w:proofErr w:type="spell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Змеиногорская</w:t>
      </w:r>
      <w:proofErr w:type="spellEnd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СОШ с УИОП» действуют общественные объединения – детская общественная организация «</w:t>
      </w:r>
      <w:proofErr w:type="spell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СМиД</w:t>
      </w:r>
      <w:proofErr w:type="spellEnd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Синегорье</w:t>
      </w:r>
      <w:proofErr w:type="gram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.р</w:t>
      </w:r>
      <w:proofErr w:type="gramEnd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</w:t>
      </w:r>
      <w:proofErr w:type="spellEnd"/>
      <w:r w:rsidRPr="000926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волонтерский отряд «Доброе сердце», отряд ЮНАРМИЯ, «Отдел безопасности» (ЮИД, ДЮП), пресс-центр.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Действующее на базе МБОУ «</w:t>
      </w:r>
      <w:proofErr w:type="spell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Змеиногорская</w:t>
      </w:r>
      <w:proofErr w:type="spellEnd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СОШ с УИОП» детские общественные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целей.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школьном уровне: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Воспитание в детском общественном объединении осуществляется </w:t>
      </w:r>
      <w:proofErr w:type="gram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</w:t>
      </w:r>
      <w:proofErr w:type="gramEnd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утверждение и последовательную реализацию в детском общественном объединении демократических процедур (выборы, подотчетность; ротация состава выборных органов), дающих ребенку возможность получить социально значимый опыт гражданского поведения;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своей школе, обществу в целом – акции добра и заботы, благотворительность, возложение цветов к мемориальным объектам памяти в  городе;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участие и проведение профилактических акций – по БДД, </w:t>
      </w:r>
      <w:proofErr w:type="spell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здоровьесбережению</w:t>
      </w:r>
      <w:proofErr w:type="spellEnd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патриотическому воспитанию, противопожарной грамотности;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по облагораживанию пришкольной территории, уход за деревьями, кустарниками, благоустройство клумб;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шефские мероприятия в начальной школе, реализующие идею популяризации деятельности детского общественного объединения, создание видеороликов;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неформальные встречи членов детского общественного объединения для обсуждения вопросов управления объединением, планирования дел в школе и празднования знаменательных для членов объединения событий;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в летнем пришкольном лагере с дневным пребыванием детей,  набор значимых дел;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</w:t>
      </w:r>
      <w:proofErr w:type="spell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соцсетях</w:t>
      </w:r>
      <w:proofErr w:type="spellEnd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организации деятельности пресс-центра детского объединения, проведения традиционных огоньков – формы коллективного</w:t>
      </w:r>
      <w:proofErr w:type="gramEnd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анализа проводимых детским объединением дел);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внешкольном уровне: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Участие членов  детских общественных объединений в проектах, акциях, конкурсах, агитбригадах</w:t>
      </w:r>
      <w:proofErr w:type="gramStart"/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;</w:t>
      </w:r>
      <w:proofErr w:type="gramEnd"/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09260B" w:rsidRPr="0009260B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индивидуальном уровне:</w:t>
      </w:r>
    </w:p>
    <w:p w:rsidR="00571C34" w:rsidRDefault="0009260B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9260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вовлечение, по возможности, каждого ребенка в мероприятия  детских  общественных объединений.</w:t>
      </w:r>
      <w:bookmarkStart w:id="16" w:name="_1y810tw"/>
      <w:bookmarkEnd w:id="16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                                         </w:t>
      </w:r>
      <w:r w:rsidRPr="007D5A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РАЗДЕЛ 3. ОРГАНИЗАЦИОННЫЙ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bookmarkStart w:id="17" w:name="__RefHeading___9"/>
      <w:bookmarkEnd w:id="17"/>
      <w:r w:rsidRPr="007D5A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3.1 Кадровое обеспечение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соответствии со штатным расписанием в реализации программы участвуют: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Координаторы программы: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Администрация МБОУ «</w:t>
      </w:r>
      <w:proofErr w:type="spell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Змеиногорская</w:t>
      </w:r>
      <w:proofErr w:type="spellEnd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СОШ с УИОП»;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Специалисты ШВР.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Кураторы программы: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советник директора школы по воспитанию и работе с детскими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объединениями;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руководитель МО классных руководителей 1-11 классов.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Исполнители: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классные руководители;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социальный педагог;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педагог-психолог;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учителя-предметники;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учителя физической культуры;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библиотекарь;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медицинский работник (по согласованию);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педагоги дополнительного образования (по согласованию);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социальные партнеры (по плану работы).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</w:t>
      </w:r>
      <w:r w:rsidRPr="007D5A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.2. Нормативно-методическое обеспечение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Федеральные документы: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Конституция Российской Федерации;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Конвенция ООН о правах ребенка;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• Федеральный закон от 29 декабря 2012 года № 273-ФЗ “Об образовании </w:t>
      </w: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Российской Федерации”;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Федеральный закон от 24 июля 1998 года № 124-ФЗ “Об основных гарантиях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 ребенка в Российской Федерации”;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Федеральный закон от 21 ноября 2011 года № 323-ФЗ “Об основах охраны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здоровья граждан в Российской Федерации”;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• Федеральный закон от 21 декабря 1996 года №159-ФЗ “О </w:t>
      </w: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дополнительных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гарантиях по социальной поддержке детей-сирот и детей, оставшихся </w:t>
      </w: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без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попечения родителей”;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• Федеральный закон от 29 декабря 2010 года №436-ФЗ “О защите детей </w:t>
      </w: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информации, причиняющей вред их здоровью и развитию”;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Стратегия развития воспитания в Российской Федерации на период до 2025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года (распоряжение Правительства Российской Федерации от 29 мая 2015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года № 996-р);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План мероприятий по реализации Стратегии развития воспитания в 2021-2025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гг. (распоряжение Правительства Российской Федерации от 12 ноября 2020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года №2945-р);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Стратегия национальной безопасности Российской Федерации (Указ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Президента Российской Федерации от 2 июля 2021 года № 400);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• Федеральные государственные образовательные стандарты </w:t>
      </w: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начального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общего образования (приказ </w:t>
      </w:r>
      <w:proofErr w:type="spell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Минпросвещения</w:t>
      </w:r>
      <w:proofErr w:type="spellEnd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России от 31мая 2021 года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№286);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Федеральные государственные образовательные стандарты основного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общего образования (приказ </w:t>
      </w:r>
      <w:proofErr w:type="spell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Минпросвещения</w:t>
      </w:r>
      <w:proofErr w:type="spellEnd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России от 31мая 2021 года</w:t>
      </w:r>
      <w:proofErr w:type="gramEnd"/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№287);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Федеральные государственные образовательные стандарты среднего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общего образования (приказ </w:t>
      </w:r>
      <w:proofErr w:type="spellStart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Минобрнауки</w:t>
      </w:r>
      <w:proofErr w:type="spellEnd"/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России от 17 мая 2012 года №413).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Должностные инструкции: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• Заместителя директора;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Советника директора школы по воспитанию и работе с детскими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объединениями;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Социального педагога;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Педагога-психолога;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Педагога-организатора;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Педагога-библиотекаря;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Классного руководителя.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Иные документы: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Совместные планы работы;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A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• Соглашения о сотрудничестве.</w:t>
      </w:r>
    </w:p>
    <w:p w:rsidR="007D5A6F" w:rsidRPr="007D5A6F" w:rsidRDefault="007D5A6F" w:rsidP="00D50F6B">
      <w:pPr>
        <w:spacing w:before="0" w:beforeAutospacing="0" w:after="0" w:afterAutospacing="0"/>
        <w:ind w:left="-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71C34" w:rsidRDefault="007D5A6F" w:rsidP="00D50F6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3.3. </w:t>
      </w:r>
      <w:proofErr w:type="gramStart"/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Требования к условиям работы с обучающимися с особыми образовательными потребностями</w:t>
      </w:r>
      <w:proofErr w:type="gramEnd"/>
    </w:p>
    <w:p w:rsidR="007D5A6F" w:rsidRPr="003C79E7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нозологической группы.</w:t>
      </w:r>
      <w:proofErr w:type="gramEnd"/>
    </w:p>
    <w:p w:rsidR="007D5A6F" w:rsidRPr="003C79E7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В воспитательной работе с категориями обучающихся, имеющих особые образовательные потребности: для обучающихся с инвалидностью, с ОВЗ, из социально уязвимых групп (например, воспитанники детских домов, из семей мигрантов, билингвы и др.), одарённые, с отклоняющимся поведением, создаются особые условия.</w:t>
      </w:r>
    </w:p>
    <w:p w:rsidR="007D5A6F" w:rsidRPr="003C79E7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Особыми задачами воспитания </w:t>
      </w:r>
      <w:proofErr w:type="gram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 с особыми образовательными потребностями являются:</w:t>
      </w:r>
    </w:p>
    <w:p w:rsidR="007D5A6F" w:rsidRPr="003C79E7" w:rsidRDefault="007D5A6F" w:rsidP="00D50F6B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7D5A6F" w:rsidRPr="003C79E7" w:rsidRDefault="007D5A6F" w:rsidP="00D50F6B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7D5A6F" w:rsidRPr="003C79E7" w:rsidRDefault="007D5A6F" w:rsidP="00D50F6B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7D5A6F" w:rsidRPr="003C79E7" w:rsidRDefault="007D5A6F" w:rsidP="00D50F6B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медико-социальной</w:t>
      </w:r>
      <w:proofErr w:type="gram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компетентности.</w:t>
      </w:r>
    </w:p>
    <w:p w:rsidR="007D5A6F" w:rsidRPr="003C79E7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организации воспитания </w:t>
      </w:r>
      <w:proofErr w:type="gram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 с особыми образовательными потребностями необходимо ориентироваться на:</w:t>
      </w:r>
    </w:p>
    <w:p w:rsidR="007D5A6F" w:rsidRPr="003C79E7" w:rsidRDefault="007D5A6F" w:rsidP="00D50F6B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7D5A6F" w:rsidRPr="003C79E7" w:rsidRDefault="007D5A6F" w:rsidP="00D50F6B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создание оптимальных условий совместного воспитания и </w:t>
      </w:r>
      <w:proofErr w:type="gramStart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особыми образовательными потребностями и их сверстников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7D5A6F" w:rsidRPr="00D50F6B" w:rsidRDefault="007D5A6F" w:rsidP="00D50F6B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C79E7">
        <w:rPr>
          <w:rFonts w:hAnsi="Times New Roman" w:cs="Times New Roman"/>
          <w:color w:val="000000"/>
          <w:sz w:val="24"/>
          <w:szCs w:val="24"/>
          <w:lang w:val="ru-RU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571C34" w:rsidRPr="00B739B5" w:rsidRDefault="007D5A6F" w:rsidP="00D50F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3.4. Система поощрения социальной успешности и проявлений активной жизненной позиции обучающихся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571C34" w:rsidRPr="00B739B5" w:rsidRDefault="007D5A6F" w:rsidP="00D50F6B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571C34" w:rsidRPr="00B739B5" w:rsidRDefault="007D5A6F" w:rsidP="00D50F6B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571C34" w:rsidRPr="00B739B5" w:rsidRDefault="007D5A6F" w:rsidP="00D50F6B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571C34" w:rsidRPr="00B739B5" w:rsidRDefault="007D5A6F" w:rsidP="00D50F6B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регулирования частоты награждений (недопущение избыточности в поощрениях, чрезмерно больших групп поощряемых и т. п.);</w:t>
      </w:r>
    </w:p>
    <w:p w:rsidR="00571C34" w:rsidRPr="00B739B5" w:rsidRDefault="007D5A6F" w:rsidP="00D50F6B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, получившими и не получившими награды);</w:t>
      </w:r>
    </w:p>
    <w:p w:rsidR="00571C34" w:rsidRPr="00B739B5" w:rsidRDefault="007D5A6F" w:rsidP="00D50F6B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571C34" w:rsidRPr="00B739B5" w:rsidRDefault="007D5A6F" w:rsidP="00D50F6B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дифференцированности</w:t>
      </w:r>
      <w:proofErr w:type="spell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7D5A6F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поощрения проявлений активной жизненной позиции обучающихся и социальной успешности: 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и групповые портфолио, рейтинги, благотворительная поддержка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 возможно ведение портфолио класса.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Рейтинг — размещение имён обучающихся или наименований групп в последовательности, определяемой их успешностью, достижениями в чём-либо.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Благотворительность предусматривает публичную презентацию благотворителей и их деятельности.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 должны соответствовать укладу общеобразовательной организации, цели, задачам, традициям воспитания,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3.5. Анализ воспитательного процесса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начального общего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образования, установленных ФГОС НОО.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Планирование анализа воспитательного процесса включается в календарный план воспитательной работы.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самоанализа воспитательной работы:</w:t>
      </w:r>
    </w:p>
    <w:p w:rsidR="00571C34" w:rsidRPr="00B739B5" w:rsidRDefault="007D5A6F" w:rsidP="00D50F6B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взаимное уважение всех участников образовательных отношений;</w:t>
      </w:r>
    </w:p>
    <w:p w:rsidR="00571C34" w:rsidRPr="00B739B5" w:rsidRDefault="007D5A6F" w:rsidP="00D50F6B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приоритет анализа сущностных сторон воспитания — ориентирует на изучение, прежде всего,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 w:rsidR="00571C34" w:rsidRPr="00B739B5" w:rsidRDefault="007D5A6F" w:rsidP="00D50F6B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развивающий характер осуществляемого анализа —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571C34" w:rsidRPr="00B739B5" w:rsidRDefault="007D5A6F" w:rsidP="00D50F6B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распределённая ответственность за результаты личностного развития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— ориентирует на понимание того, что личностное развитие — это результат как организованного социального воспитания (в котором общеобразовательная организация участвует наряду с другими социальными институтами), так и стихийной социализации и саморазвития.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Основные направления анализа воспитательного процесса: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1. Результаты воспитания, социализации и саморазвития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 в каждом классе.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</w:t>
      </w:r>
      <w:proofErr w:type="gramStart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вопросах</w:t>
      </w:r>
      <w:proofErr w:type="gramEnd"/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2. Состояние совместной деятельности обучающихся и взрослых.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571C34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(выбираются вопросы, которые помогут проанализировать проделанную работу):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>реализации воспитательного потенциала урочной деятельности;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организуемой внеурочной деятельности </w:t>
      </w:r>
      <w:proofErr w:type="gramStart"/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>проводимых общешкольных основных дел, мероприятий;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>деятельности классных руководителей и их классов;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>внешкольных мероприятий;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>создания и поддержки предметно-пространственной среды;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>взаимодействия с родительским сообществом;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>деятельности ученического самоуправления;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>деятельности по профилактике и безопасности;</w:t>
      </w:r>
    </w:p>
    <w:p w:rsidR="007D5A6F" w:rsidRPr="007D5A6F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>реализации потенциала социального партнёрства;</w:t>
      </w:r>
    </w:p>
    <w:p w:rsidR="007D5A6F" w:rsidRPr="00B739B5" w:rsidRDefault="007D5A6F" w:rsidP="00D50F6B">
      <w:pPr>
        <w:spacing w:before="0" w:beforeAutospacing="0" w:after="0" w:afterAutospacing="0" w:line="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деятельности по профориентации </w:t>
      </w:r>
      <w:proofErr w:type="gramStart"/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7D5A6F">
        <w:rPr>
          <w:rFonts w:hAnsi="Times New Roman" w:cs="Times New Roman"/>
          <w:color w:val="000000"/>
          <w:sz w:val="24"/>
          <w:szCs w:val="24"/>
          <w:lang w:val="ru-RU"/>
        </w:rPr>
        <w:t xml:space="preserve"> и т.д.</w:t>
      </w:r>
    </w:p>
    <w:p w:rsidR="00571C34" w:rsidRPr="00B739B5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571C34" w:rsidRDefault="007D5A6F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739B5">
        <w:rPr>
          <w:rFonts w:hAnsi="Times New Roman" w:cs="Times New Roman"/>
          <w:color w:val="000000"/>
          <w:sz w:val="24"/>
          <w:szCs w:val="24"/>
          <w:lang w:val="ru-RU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5253A5" w:rsidRDefault="005253A5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br w:type="page"/>
      </w:r>
    </w:p>
    <w:p w:rsidR="005253A5" w:rsidRPr="005253A5" w:rsidRDefault="005253A5" w:rsidP="00D50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5253A5" w:rsidRPr="005253A5" w:rsidRDefault="005253A5" w:rsidP="00D50F6B">
      <w:pPr>
        <w:spacing w:before="0" w:beforeAutospacing="0" w:after="200" w:afterAutospacing="0" w:line="276" w:lineRule="auto"/>
        <w:jc w:val="both"/>
        <w:rPr>
          <w:rFonts w:ascii="Calibri" w:eastAsia="Calibri" w:hAnsi="Calibri" w:cs="Times New Roman"/>
          <w:lang w:val="ru-RU"/>
        </w:rPr>
      </w:pPr>
    </w:p>
    <w:p w:rsidR="005253A5" w:rsidRPr="00B739B5" w:rsidRDefault="005253A5" w:rsidP="00D50F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253A5" w:rsidRPr="00B739B5" w:rsidSect="00D50F6B">
      <w:pgSz w:w="11907" w:h="16839"/>
      <w:pgMar w:top="709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21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671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26CFB"/>
    <w:multiLevelType w:val="hybridMultilevel"/>
    <w:tmpl w:val="60BA4230"/>
    <w:lvl w:ilvl="0" w:tplc="58A06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E05B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E66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333C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23E37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3718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F817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EF32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0559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D748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EA52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7B6F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4A5D4E"/>
    <w:multiLevelType w:val="hybridMultilevel"/>
    <w:tmpl w:val="139A6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662D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635D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982B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DA6DC8"/>
    <w:multiLevelType w:val="hybridMultilevel"/>
    <w:tmpl w:val="9B14D228"/>
    <w:lvl w:ilvl="0" w:tplc="C7DAB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B96C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620D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AE18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4220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83567D"/>
    <w:multiLevelType w:val="hybridMultilevel"/>
    <w:tmpl w:val="B77CAEB4"/>
    <w:lvl w:ilvl="0" w:tplc="9F6EB3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DB5E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837A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FB19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>
    <w:nsid w:val="7C8422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7404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4"/>
  </w:num>
  <w:num w:numId="5">
    <w:abstractNumId w:val="10"/>
  </w:num>
  <w:num w:numId="6">
    <w:abstractNumId w:val="25"/>
  </w:num>
  <w:num w:numId="7">
    <w:abstractNumId w:val="9"/>
  </w:num>
  <w:num w:numId="8">
    <w:abstractNumId w:val="11"/>
  </w:num>
  <w:num w:numId="9">
    <w:abstractNumId w:val="16"/>
  </w:num>
  <w:num w:numId="10">
    <w:abstractNumId w:val="21"/>
  </w:num>
  <w:num w:numId="11">
    <w:abstractNumId w:val="28"/>
  </w:num>
  <w:num w:numId="12">
    <w:abstractNumId w:val="24"/>
  </w:num>
  <w:num w:numId="13">
    <w:abstractNumId w:val="22"/>
  </w:num>
  <w:num w:numId="14">
    <w:abstractNumId w:val="20"/>
  </w:num>
  <w:num w:numId="15">
    <w:abstractNumId w:val="8"/>
  </w:num>
  <w:num w:numId="16">
    <w:abstractNumId w:val="7"/>
  </w:num>
  <w:num w:numId="17">
    <w:abstractNumId w:val="5"/>
  </w:num>
  <w:num w:numId="18">
    <w:abstractNumId w:val="19"/>
  </w:num>
  <w:num w:numId="19">
    <w:abstractNumId w:val="17"/>
  </w:num>
  <w:num w:numId="20">
    <w:abstractNumId w:val="3"/>
  </w:num>
  <w:num w:numId="21">
    <w:abstractNumId w:val="6"/>
  </w:num>
  <w:num w:numId="22">
    <w:abstractNumId w:val="26"/>
  </w:num>
  <w:num w:numId="23">
    <w:abstractNumId w:val="0"/>
  </w:num>
  <w:num w:numId="24">
    <w:abstractNumId w:val="13"/>
  </w:num>
  <w:num w:numId="25">
    <w:abstractNumId w:val="27"/>
  </w:num>
  <w:num w:numId="26">
    <w:abstractNumId w:val="18"/>
  </w:num>
  <w:num w:numId="27">
    <w:abstractNumId w:val="2"/>
  </w:num>
  <w:num w:numId="28">
    <w:abstractNumId w:val="1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4E50"/>
    <w:rsid w:val="0009260B"/>
    <w:rsid w:val="000E180A"/>
    <w:rsid w:val="002D33B1"/>
    <w:rsid w:val="002D3591"/>
    <w:rsid w:val="003514A0"/>
    <w:rsid w:val="00471B29"/>
    <w:rsid w:val="004762E3"/>
    <w:rsid w:val="004F7E17"/>
    <w:rsid w:val="005253A5"/>
    <w:rsid w:val="00571C34"/>
    <w:rsid w:val="005A05CE"/>
    <w:rsid w:val="00653AF6"/>
    <w:rsid w:val="00675620"/>
    <w:rsid w:val="007D5A6F"/>
    <w:rsid w:val="009B49E4"/>
    <w:rsid w:val="009F5406"/>
    <w:rsid w:val="00B739B5"/>
    <w:rsid w:val="00B73A5A"/>
    <w:rsid w:val="00BA039E"/>
    <w:rsid w:val="00BE0862"/>
    <w:rsid w:val="00C97217"/>
    <w:rsid w:val="00D50F6B"/>
    <w:rsid w:val="00D64248"/>
    <w:rsid w:val="00DF6DF5"/>
    <w:rsid w:val="00E438A1"/>
    <w:rsid w:val="00ED5C25"/>
    <w:rsid w:val="00F01E19"/>
    <w:rsid w:val="00F0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D58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5253A5"/>
    <w:pPr>
      <w:keepNext/>
      <w:spacing w:before="200" w:beforeAutospacing="0" w:after="120" w:afterAutospacing="0"/>
      <w:ind w:hanging="1"/>
      <w:outlineLvl w:val="1"/>
    </w:pPr>
    <w:rPr>
      <w:rFonts w:ascii="Liberation Serif" w:eastAsia="Liberation Serif" w:hAnsi="Liberation Serif" w:cs="Liberation Serif"/>
      <w:b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rsid w:val="005253A5"/>
    <w:pPr>
      <w:keepNext/>
      <w:keepLines/>
      <w:spacing w:before="280" w:beforeAutospacing="0" w:after="80" w:afterAutospacing="0"/>
      <w:ind w:hanging="1"/>
      <w:outlineLvl w:val="2"/>
    </w:pPr>
    <w:rPr>
      <w:rFonts w:ascii="Calibri" w:eastAsia="Calibri" w:hAnsi="Calibri" w:cs="Calibri"/>
      <w:b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rsid w:val="005253A5"/>
    <w:pPr>
      <w:keepNext/>
      <w:keepLines/>
      <w:spacing w:before="240" w:beforeAutospacing="0" w:after="40" w:afterAutospacing="0"/>
      <w:ind w:hanging="1"/>
      <w:outlineLvl w:val="3"/>
    </w:pPr>
    <w:rPr>
      <w:rFonts w:ascii="Calibri" w:eastAsia="Calibri" w:hAnsi="Calibri" w:cs="Calibri"/>
      <w:b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rsid w:val="005253A5"/>
    <w:pPr>
      <w:keepNext/>
      <w:keepLines/>
      <w:spacing w:before="220" w:beforeAutospacing="0" w:after="40" w:afterAutospacing="0"/>
      <w:ind w:hanging="1"/>
      <w:outlineLvl w:val="4"/>
    </w:pPr>
    <w:rPr>
      <w:rFonts w:ascii="Calibri" w:eastAsia="Calibri" w:hAnsi="Calibri" w:cs="Calibri"/>
      <w:b/>
      <w:lang w:val="ru-RU" w:eastAsia="ru-RU"/>
    </w:rPr>
  </w:style>
  <w:style w:type="paragraph" w:styleId="6">
    <w:name w:val="heading 6"/>
    <w:basedOn w:val="a"/>
    <w:next w:val="a"/>
    <w:link w:val="60"/>
    <w:rsid w:val="005253A5"/>
    <w:pPr>
      <w:keepNext/>
      <w:keepLines/>
      <w:spacing w:before="200" w:beforeAutospacing="0" w:after="40" w:afterAutospacing="0"/>
      <w:ind w:hanging="1"/>
      <w:outlineLvl w:val="5"/>
    </w:pPr>
    <w:rPr>
      <w:rFonts w:ascii="Calibri" w:eastAsia="Calibri" w:hAnsi="Calibri" w:cs="Calibri"/>
      <w:b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53A5"/>
    <w:pPr>
      <w:keepNext/>
      <w:keepLines/>
      <w:spacing w:before="200" w:beforeAutospacing="0" w:after="0" w:afterAutospacing="0" w:line="276" w:lineRule="auto"/>
      <w:outlineLvl w:val="6"/>
    </w:pPr>
    <w:rPr>
      <w:rFonts w:ascii="Calibri" w:eastAsia="Times New Roman" w:hAnsi="Calibri" w:cs="Times New Roman"/>
      <w:i/>
      <w:iCs/>
      <w:color w:val="40404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E180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0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253A5"/>
    <w:rPr>
      <w:rFonts w:ascii="Liberation Serif" w:eastAsia="Liberation Serif" w:hAnsi="Liberation Serif" w:cs="Liberation Serif"/>
      <w:b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rsid w:val="005253A5"/>
    <w:rPr>
      <w:rFonts w:ascii="Calibri" w:eastAsia="Calibri" w:hAnsi="Calibri" w:cs="Calibri"/>
      <w:b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rsid w:val="005253A5"/>
    <w:rPr>
      <w:rFonts w:ascii="Calibri" w:eastAsia="Calibri" w:hAnsi="Calibri" w:cs="Calibri"/>
      <w:b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5253A5"/>
    <w:rPr>
      <w:rFonts w:ascii="Calibri" w:eastAsia="Calibri" w:hAnsi="Calibri" w:cs="Calibri"/>
      <w:b/>
      <w:lang w:val="ru-RU" w:eastAsia="ru-RU"/>
    </w:rPr>
  </w:style>
  <w:style w:type="character" w:customStyle="1" w:styleId="60">
    <w:name w:val="Заголовок 6 Знак"/>
    <w:basedOn w:val="a0"/>
    <w:link w:val="6"/>
    <w:rsid w:val="005253A5"/>
    <w:rPr>
      <w:rFonts w:ascii="Calibri" w:eastAsia="Calibri" w:hAnsi="Calibri" w:cs="Calibri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253A5"/>
    <w:rPr>
      <w:rFonts w:ascii="Calibri" w:eastAsia="Times New Roman" w:hAnsi="Calibri" w:cs="Times New Roman"/>
      <w:i/>
      <w:iCs/>
      <w:color w:val="404040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5253A5"/>
  </w:style>
  <w:style w:type="paragraph" w:customStyle="1" w:styleId="71">
    <w:name w:val="Заголовок 71"/>
    <w:basedOn w:val="a"/>
    <w:next w:val="a"/>
    <w:uiPriority w:val="9"/>
    <w:unhideWhenUsed/>
    <w:qFormat/>
    <w:rsid w:val="005253A5"/>
    <w:pPr>
      <w:keepNext/>
      <w:keepLines/>
      <w:spacing w:before="200" w:beforeAutospacing="0" w:after="0" w:afterAutospacing="0"/>
      <w:ind w:hanging="1"/>
      <w:outlineLvl w:val="6"/>
    </w:pPr>
    <w:rPr>
      <w:rFonts w:ascii="Calibri" w:eastAsia="Times New Roman" w:hAnsi="Calibri" w:cs="Times New Roman"/>
      <w:i/>
      <w:iCs/>
      <w:color w:val="404040"/>
      <w:sz w:val="20"/>
      <w:szCs w:val="20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5253A5"/>
  </w:style>
  <w:style w:type="table" w:customStyle="1" w:styleId="TableNormal">
    <w:name w:val="Table Normal"/>
    <w:rsid w:val="005253A5"/>
    <w:pPr>
      <w:spacing w:before="0" w:beforeAutospacing="0" w:after="0" w:afterAutospacing="0"/>
      <w:ind w:hanging="1"/>
    </w:pPr>
    <w:rPr>
      <w:rFonts w:ascii="Calibri" w:eastAsia="Calibri" w:hAnsi="Calibri" w:cs="Calibri"/>
      <w:sz w:val="20"/>
      <w:szCs w:val="20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6"/>
    <w:rsid w:val="005253A5"/>
    <w:pPr>
      <w:keepNext/>
      <w:keepLines/>
      <w:spacing w:before="480" w:beforeAutospacing="0" w:after="120" w:afterAutospacing="0"/>
      <w:ind w:hanging="1"/>
    </w:pPr>
    <w:rPr>
      <w:rFonts w:ascii="Calibri" w:eastAsia="Calibri" w:hAnsi="Calibri" w:cs="Calibri"/>
      <w:b/>
      <w:sz w:val="72"/>
      <w:szCs w:val="72"/>
      <w:lang w:val="ru-RU" w:eastAsia="ru-RU"/>
    </w:rPr>
  </w:style>
  <w:style w:type="character" w:customStyle="1" w:styleId="a6">
    <w:name w:val="Название Знак"/>
    <w:basedOn w:val="a0"/>
    <w:link w:val="a5"/>
    <w:rsid w:val="005253A5"/>
    <w:rPr>
      <w:rFonts w:ascii="Calibri" w:eastAsia="Calibri" w:hAnsi="Calibri" w:cs="Calibri"/>
      <w:b/>
      <w:sz w:val="72"/>
      <w:szCs w:val="72"/>
      <w:lang w:val="ru-RU" w:eastAsia="ru-RU"/>
    </w:rPr>
  </w:style>
  <w:style w:type="paragraph" w:styleId="a7">
    <w:name w:val="Subtitle"/>
    <w:basedOn w:val="a"/>
    <w:next w:val="a"/>
    <w:link w:val="a8"/>
    <w:rsid w:val="005253A5"/>
    <w:pPr>
      <w:keepNext/>
      <w:keepLines/>
      <w:spacing w:before="360" w:beforeAutospacing="0" w:after="80" w:afterAutospacing="0"/>
      <w:ind w:hanging="1"/>
    </w:pPr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character" w:customStyle="1" w:styleId="a8">
    <w:name w:val="Подзаголовок Знак"/>
    <w:basedOn w:val="a0"/>
    <w:link w:val="a7"/>
    <w:rsid w:val="005253A5"/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table" w:customStyle="1" w:styleId="21">
    <w:name w:val="2"/>
    <w:basedOn w:val="TableNormal"/>
    <w:rsid w:val="005253A5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"/>
    <w:basedOn w:val="TableNormal"/>
    <w:rsid w:val="005253A5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5253A5"/>
  </w:style>
  <w:style w:type="paragraph" w:styleId="a9">
    <w:name w:val="List Paragraph"/>
    <w:basedOn w:val="a"/>
    <w:uiPriority w:val="34"/>
    <w:qFormat/>
    <w:rsid w:val="005253A5"/>
    <w:pPr>
      <w:spacing w:before="0" w:beforeAutospacing="0" w:after="200" w:afterAutospacing="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5253A5"/>
    <w:pPr>
      <w:tabs>
        <w:tab w:val="center" w:pos="4677"/>
        <w:tab w:val="right" w:pos="9355"/>
      </w:tabs>
      <w:spacing w:before="0" w:beforeAutospacing="0" w:after="200" w:afterAutospacing="0" w:line="276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5253A5"/>
    <w:rPr>
      <w:rFonts w:ascii="Calibri" w:eastAsia="Times New Roman" w:hAnsi="Calibri" w:cs="Times New Roman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5253A5"/>
    <w:pPr>
      <w:tabs>
        <w:tab w:val="center" w:pos="4677"/>
        <w:tab w:val="right" w:pos="9355"/>
      </w:tabs>
      <w:spacing w:before="0" w:beforeAutospacing="0" w:after="200" w:afterAutospacing="0" w:line="276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5253A5"/>
    <w:rPr>
      <w:rFonts w:ascii="Calibri" w:eastAsia="Times New Roman" w:hAnsi="Calibri" w:cs="Times New Roman"/>
      <w:lang w:val="ru-RU" w:eastAsia="ru-RU"/>
    </w:rPr>
  </w:style>
  <w:style w:type="character" w:customStyle="1" w:styleId="710">
    <w:name w:val="Заголовок 7 Знак1"/>
    <w:basedOn w:val="a0"/>
    <w:uiPriority w:val="9"/>
    <w:semiHidden/>
    <w:rsid w:val="005253A5"/>
    <w:rPr>
      <w:rFonts w:ascii="Cambria" w:eastAsia="Times New Roman" w:hAnsi="Cambria" w:cs="Times New Roman"/>
      <w:i/>
      <w:iCs/>
      <w:color w:val="4040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5253A5"/>
    <w:pPr>
      <w:keepNext/>
      <w:spacing w:before="200" w:beforeAutospacing="0" w:after="120" w:afterAutospacing="0"/>
      <w:ind w:hanging="1"/>
      <w:outlineLvl w:val="1"/>
    </w:pPr>
    <w:rPr>
      <w:rFonts w:ascii="Liberation Serif" w:eastAsia="Liberation Serif" w:hAnsi="Liberation Serif" w:cs="Liberation Serif"/>
      <w:b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rsid w:val="005253A5"/>
    <w:pPr>
      <w:keepNext/>
      <w:keepLines/>
      <w:spacing w:before="280" w:beforeAutospacing="0" w:after="80" w:afterAutospacing="0"/>
      <w:ind w:hanging="1"/>
      <w:outlineLvl w:val="2"/>
    </w:pPr>
    <w:rPr>
      <w:rFonts w:ascii="Calibri" w:eastAsia="Calibri" w:hAnsi="Calibri" w:cs="Calibri"/>
      <w:b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rsid w:val="005253A5"/>
    <w:pPr>
      <w:keepNext/>
      <w:keepLines/>
      <w:spacing w:before="240" w:beforeAutospacing="0" w:after="40" w:afterAutospacing="0"/>
      <w:ind w:hanging="1"/>
      <w:outlineLvl w:val="3"/>
    </w:pPr>
    <w:rPr>
      <w:rFonts w:ascii="Calibri" w:eastAsia="Calibri" w:hAnsi="Calibri" w:cs="Calibri"/>
      <w:b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rsid w:val="005253A5"/>
    <w:pPr>
      <w:keepNext/>
      <w:keepLines/>
      <w:spacing w:before="220" w:beforeAutospacing="0" w:after="40" w:afterAutospacing="0"/>
      <w:ind w:hanging="1"/>
      <w:outlineLvl w:val="4"/>
    </w:pPr>
    <w:rPr>
      <w:rFonts w:ascii="Calibri" w:eastAsia="Calibri" w:hAnsi="Calibri" w:cs="Calibri"/>
      <w:b/>
      <w:lang w:val="ru-RU" w:eastAsia="ru-RU"/>
    </w:rPr>
  </w:style>
  <w:style w:type="paragraph" w:styleId="6">
    <w:name w:val="heading 6"/>
    <w:basedOn w:val="a"/>
    <w:next w:val="a"/>
    <w:link w:val="60"/>
    <w:rsid w:val="005253A5"/>
    <w:pPr>
      <w:keepNext/>
      <w:keepLines/>
      <w:spacing w:before="200" w:beforeAutospacing="0" w:after="40" w:afterAutospacing="0"/>
      <w:ind w:hanging="1"/>
      <w:outlineLvl w:val="5"/>
    </w:pPr>
    <w:rPr>
      <w:rFonts w:ascii="Calibri" w:eastAsia="Calibri" w:hAnsi="Calibri" w:cs="Calibri"/>
      <w:b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53A5"/>
    <w:pPr>
      <w:keepNext/>
      <w:keepLines/>
      <w:spacing w:before="200" w:beforeAutospacing="0" w:after="0" w:afterAutospacing="0" w:line="276" w:lineRule="auto"/>
      <w:outlineLvl w:val="6"/>
    </w:pPr>
    <w:rPr>
      <w:rFonts w:ascii="Calibri" w:eastAsia="Times New Roman" w:hAnsi="Calibri" w:cs="Times New Roman"/>
      <w:i/>
      <w:iCs/>
      <w:color w:val="40404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E180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0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253A5"/>
    <w:rPr>
      <w:rFonts w:ascii="Liberation Serif" w:eastAsia="Liberation Serif" w:hAnsi="Liberation Serif" w:cs="Liberation Serif"/>
      <w:b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rsid w:val="005253A5"/>
    <w:rPr>
      <w:rFonts w:ascii="Calibri" w:eastAsia="Calibri" w:hAnsi="Calibri" w:cs="Calibri"/>
      <w:b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rsid w:val="005253A5"/>
    <w:rPr>
      <w:rFonts w:ascii="Calibri" w:eastAsia="Calibri" w:hAnsi="Calibri" w:cs="Calibri"/>
      <w:b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5253A5"/>
    <w:rPr>
      <w:rFonts w:ascii="Calibri" w:eastAsia="Calibri" w:hAnsi="Calibri" w:cs="Calibri"/>
      <w:b/>
      <w:lang w:val="ru-RU" w:eastAsia="ru-RU"/>
    </w:rPr>
  </w:style>
  <w:style w:type="character" w:customStyle="1" w:styleId="60">
    <w:name w:val="Заголовок 6 Знак"/>
    <w:basedOn w:val="a0"/>
    <w:link w:val="6"/>
    <w:rsid w:val="005253A5"/>
    <w:rPr>
      <w:rFonts w:ascii="Calibri" w:eastAsia="Calibri" w:hAnsi="Calibri" w:cs="Calibri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253A5"/>
    <w:rPr>
      <w:rFonts w:ascii="Calibri" w:eastAsia="Times New Roman" w:hAnsi="Calibri" w:cs="Times New Roman"/>
      <w:i/>
      <w:iCs/>
      <w:color w:val="404040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5253A5"/>
  </w:style>
  <w:style w:type="paragraph" w:customStyle="1" w:styleId="71">
    <w:name w:val="Заголовок 71"/>
    <w:basedOn w:val="a"/>
    <w:next w:val="a"/>
    <w:uiPriority w:val="9"/>
    <w:unhideWhenUsed/>
    <w:qFormat/>
    <w:rsid w:val="005253A5"/>
    <w:pPr>
      <w:keepNext/>
      <w:keepLines/>
      <w:spacing w:before="200" w:beforeAutospacing="0" w:after="0" w:afterAutospacing="0"/>
      <w:ind w:hanging="1"/>
      <w:outlineLvl w:val="6"/>
    </w:pPr>
    <w:rPr>
      <w:rFonts w:ascii="Calibri" w:eastAsia="Times New Roman" w:hAnsi="Calibri" w:cs="Times New Roman"/>
      <w:i/>
      <w:iCs/>
      <w:color w:val="404040"/>
      <w:sz w:val="20"/>
      <w:szCs w:val="20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5253A5"/>
  </w:style>
  <w:style w:type="table" w:customStyle="1" w:styleId="TableNormal">
    <w:name w:val="Table Normal"/>
    <w:rsid w:val="005253A5"/>
    <w:pPr>
      <w:spacing w:before="0" w:beforeAutospacing="0" w:after="0" w:afterAutospacing="0"/>
      <w:ind w:hanging="1"/>
    </w:pPr>
    <w:rPr>
      <w:rFonts w:ascii="Calibri" w:eastAsia="Calibri" w:hAnsi="Calibri" w:cs="Calibri"/>
      <w:sz w:val="20"/>
      <w:szCs w:val="20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6"/>
    <w:rsid w:val="005253A5"/>
    <w:pPr>
      <w:keepNext/>
      <w:keepLines/>
      <w:spacing w:before="480" w:beforeAutospacing="0" w:after="120" w:afterAutospacing="0"/>
      <w:ind w:hanging="1"/>
    </w:pPr>
    <w:rPr>
      <w:rFonts w:ascii="Calibri" w:eastAsia="Calibri" w:hAnsi="Calibri" w:cs="Calibri"/>
      <w:b/>
      <w:sz w:val="72"/>
      <w:szCs w:val="72"/>
      <w:lang w:val="ru-RU" w:eastAsia="ru-RU"/>
    </w:rPr>
  </w:style>
  <w:style w:type="character" w:customStyle="1" w:styleId="a6">
    <w:name w:val="Название Знак"/>
    <w:basedOn w:val="a0"/>
    <w:link w:val="a5"/>
    <w:rsid w:val="005253A5"/>
    <w:rPr>
      <w:rFonts w:ascii="Calibri" w:eastAsia="Calibri" w:hAnsi="Calibri" w:cs="Calibri"/>
      <w:b/>
      <w:sz w:val="72"/>
      <w:szCs w:val="72"/>
      <w:lang w:val="ru-RU" w:eastAsia="ru-RU"/>
    </w:rPr>
  </w:style>
  <w:style w:type="paragraph" w:styleId="a7">
    <w:name w:val="Subtitle"/>
    <w:basedOn w:val="a"/>
    <w:next w:val="a"/>
    <w:link w:val="a8"/>
    <w:rsid w:val="005253A5"/>
    <w:pPr>
      <w:keepNext/>
      <w:keepLines/>
      <w:spacing w:before="360" w:beforeAutospacing="0" w:after="80" w:afterAutospacing="0"/>
      <w:ind w:hanging="1"/>
    </w:pPr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character" w:customStyle="1" w:styleId="a8">
    <w:name w:val="Подзаголовок Знак"/>
    <w:basedOn w:val="a0"/>
    <w:link w:val="a7"/>
    <w:rsid w:val="005253A5"/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table" w:customStyle="1" w:styleId="21">
    <w:name w:val="2"/>
    <w:basedOn w:val="TableNormal"/>
    <w:rsid w:val="005253A5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"/>
    <w:basedOn w:val="TableNormal"/>
    <w:rsid w:val="005253A5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5253A5"/>
  </w:style>
  <w:style w:type="paragraph" w:styleId="a9">
    <w:name w:val="List Paragraph"/>
    <w:basedOn w:val="a"/>
    <w:uiPriority w:val="34"/>
    <w:qFormat/>
    <w:rsid w:val="005253A5"/>
    <w:pPr>
      <w:spacing w:before="0" w:beforeAutospacing="0" w:after="200" w:afterAutospacing="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5253A5"/>
    <w:pPr>
      <w:tabs>
        <w:tab w:val="center" w:pos="4677"/>
        <w:tab w:val="right" w:pos="9355"/>
      </w:tabs>
      <w:spacing w:before="0" w:beforeAutospacing="0" w:after="200" w:afterAutospacing="0" w:line="276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5253A5"/>
    <w:rPr>
      <w:rFonts w:ascii="Calibri" w:eastAsia="Times New Roman" w:hAnsi="Calibri" w:cs="Times New Roman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5253A5"/>
    <w:pPr>
      <w:tabs>
        <w:tab w:val="center" w:pos="4677"/>
        <w:tab w:val="right" w:pos="9355"/>
      </w:tabs>
      <w:spacing w:before="0" w:beforeAutospacing="0" w:after="200" w:afterAutospacing="0" w:line="276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5253A5"/>
    <w:rPr>
      <w:rFonts w:ascii="Calibri" w:eastAsia="Times New Roman" w:hAnsi="Calibri" w:cs="Times New Roman"/>
      <w:lang w:val="ru-RU" w:eastAsia="ru-RU"/>
    </w:rPr>
  </w:style>
  <w:style w:type="character" w:customStyle="1" w:styleId="710">
    <w:name w:val="Заголовок 7 Знак1"/>
    <w:basedOn w:val="a0"/>
    <w:uiPriority w:val="9"/>
    <w:semiHidden/>
    <w:rsid w:val="005253A5"/>
    <w:rPr>
      <w:rFonts w:ascii="Cambria" w:eastAsia="Times New Roman" w:hAnsi="Cambria" w:cs="Times New Roman"/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2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gov.ru/mvd/altkr/m65672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kinf.ru/zmeinogorsk/biblioteki/tsentralizovannaya-bibliotechnaya-sistema-zmeinogorskogo-rayona-altayskogo-kraya-tsentralnay-99839184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25</Pages>
  <Words>8754</Words>
  <Characters>49898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ZamVR</cp:lastModifiedBy>
  <cp:revision>10</cp:revision>
  <cp:lastPrinted>2024-02-08T01:24:00Z</cp:lastPrinted>
  <dcterms:created xsi:type="dcterms:W3CDTF">2011-11-02T04:15:00Z</dcterms:created>
  <dcterms:modified xsi:type="dcterms:W3CDTF">2024-11-02T02:29:00Z</dcterms:modified>
</cp:coreProperties>
</file>