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32" w:rsidRPr="00327232" w:rsidRDefault="00327232" w:rsidP="00327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caps/>
          <w:sz w:val="28"/>
          <w:szCs w:val="28"/>
        </w:rPr>
        <w:t>Администрация  змеиногорского  района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bCs/>
          <w:sz w:val="28"/>
          <w:szCs w:val="28"/>
        </w:rPr>
        <w:t>КОМИТЕТ   АДМИНИСТРАЦИИ   ЗМЕИНОГОРСК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ого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района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Алтайского  края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ПО  ОБРАЗОВАНИЮ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и делам молодежи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232" w:rsidRPr="00327232" w:rsidRDefault="00327232" w:rsidP="00327232">
      <w:pPr>
        <w:jc w:val="center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ПРИКАЗ</w:t>
      </w:r>
    </w:p>
    <w:p w:rsidR="00327232" w:rsidRPr="00654959" w:rsidRDefault="00005F33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0190E">
        <w:rPr>
          <w:rFonts w:ascii="Times New Roman" w:hAnsi="Times New Roman"/>
          <w:sz w:val="24"/>
          <w:szCs w:val="24"/>
        </w:rPr>
        <w:t>06.02.2024</w:t>
      </w:r>
      <w:r w:rsidR="00327232" w:rsidRPr="00654959">
        <w:rPr>
          <w:rFonts w:ascii="Times New Roman" w:hAnsi="Times New Roman"/>
          <w:sz w:val="24"/>
          <w:szCs w:val="24"/>
        </w:rPr>
        <w:t xml:space="preserve"> г.                       </w:t>
      </w:r>
      <w:r w:rsidR="00654959">
        <w:rPr>
          <w:rFonts w:ascii="Times New Roman" w:hAnsi="Times New Roman"/>
          <w:sz w:val="24"/>
          <w:szCs w:val="24"/>
        </w:rPr>
        <w:t xml:space="preserve">              </w:t>
      </w:r>
      <w:r w:rsidR="00327232" w:rsidRPr="00654959">
        <w:rPr>
          <w:rFonts w:ascii="Times New Roman" w:hAnsi="Times New Roman"/>
          <w:sz w:val="24"/>
          <w:szCs w:val="24"/>
        </w:rPr>
        <w:t xml:space="preserve"> </w:t>
      </w:r>
      <w:r w:rsidR="00654959">
        <w:rPr>
          <w:rFonts w:ascii="Times New Roman" w:hAnsi="Times New Roman"/>
          <w:sz w:val="24"/>
          <w:szCs w:val="24"/>
        </w:rPr>
        <w:t xml:space="preserve"> </w:t>
      </w:r>
      <w:r w:rsidR="00327232" w:rsidRPr="00654959">
        <w:rPr>
          <w:rFonts w:ascii="Times New Roman" w:hAnsi="Times New Roman"/>
          <w:sz w:val="24"/>
          <w:szCs w:val="24"/>
        </w:rPr>
        <w:t xml:space="preserve"> г. Змеиногорск                   </w:t>
      </w:r>
      <w:r w:rsidR="00973DA2" w:rsidRPr="00654959">
        <w:rPr>
          <w:rFonts w:ascii="Times New Roman" w:hAnsi="Times New Roman"/>
          <w:sz w:val="24"/>
          <w:szCs w:val="24"/>
        </w:rPr>
        <w:t xml:space="preserve">                      </w:t>
      </w:r>
      <w:r w:rsidR="00654959">
        <w:rPr>
          <w:rFonts w:ascii="Times New Roman" w:hAnsi="Times New Roman"/>
          <w:sz w:val="24"/>
          <w:szCs w:val="24"/>
        </w:rPr>
        <w:t xml:space="preserve">   </w:t>
      </w:r>
      <w:r w:rsidR="00327232" w:rsidRPr="00654959">
        <w:rPr>
          <w:rFonts w:ascii="Times New Roman" w:hAnsi="Times New Roman"/>
          <w:sz w:val="24"/>
          <w:szCs w:val="24"/>
        </w:rPr>
        <w:t xml:space="preserve">   </w:t>
      </w:r>
      <w:r w:rsidR="0065495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 w:rsidR="00654959">
        <w:rPr>
          <w:rFonts w:ascii="Times New Roman" w:hAnsi="Times New Roman"/>
          <w:sz w:val="24"/>
          <w:szCs w:val="24"/>
        </w:rPr>
        <w:t xml:space="preserve"> </w:t>
      </w:r>
      <w:r w:rsidR="00973DA2" w:rsidRPr="00654959">
        <w:rPr>
          <w:rFonts w:ascii="Times New Roman" w:hAnsi="Times New Roman"/>
          <w:sz w:val="24"/>
          <w:szCs w:val="24"/>
        </w:rPr>
        <w:t xml:space="preserve">№ </w:t>
      </w:r>
      <w:r w:rsidR="0080190E">
        <w:rPr>
          <w:rFonts w:ascii="Times New Roman" w:hAnsi="Times New Roman"/>
          <w:sz w:val="24"/>
          <w:szCs w:val="24"/>
        </w:rPr>
        <w:t>53</w:t>
      </w:r>
    </w:p>
    <w:p w:rsidR="00327232" w:rsidRPr="00654959" w:rsidRDefault="00654959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</w:t>
      </w:r>
    </w:p>
    <w:p w:rsidR="00961757" w:rsidRPr="00654959" w:rsidRDefault="00961757" w:rsidP="00961757">
      <w:pPr>
        <w:pStyle w:val="22"/>
        <w:shd w:val="clear" w:color="auto" w:fill="auto"/>
        <w:spacing w:after="254"/>
        <w:ind w:left="2280" w:right="1840"/>
        <w:rPr>
          <w:sz w:val="24"/>
          <w:szCs w:val="24"/>
        </w:rPr>
      </w:pPr>
      <w:r w:rsidRPr="00654959">
        <w:rPr>
          <w:sz w:val="24"/>
          <w:szCs w:val="24"/>
        </w:rPr>
        <w:t>О сроках, местах и порядке информирования участников о результатах государственной итоговой аттестации по образовательным про</w:t>
      </w:r>
      <w:r w:rsidRPr="00654959">
        <w:rPr>
          <w:sz w:val="24"/>
          <w:szCs w:val="24"/>
        </w:rPr>
        <w:softHyphen/>
        <w:t>граммам среднего общего образования в</w:t>
      </w:r>
      <w:r w:rsidR="0080190E">
        <w:rPr>
          <w:sz w:val="24"/>
          <w:szCs w:val="24"/>
        </w:rPr>
        <w:t xml:space="preserve"> досрочный, </w:t>
      </w:r>
      <w:r w:rsidRPr="00654959">
        <w:rPr>
          <w:sz w:val="24"/>
          <w:szCs w:val="24"/>
        </w:rPr>
        <w:t>ос</w:t>
      </w:r>
      <w:r w:rsidRPr="00654959">
        <w:rPr>
          <w:sz w:val="24"/>
          <w:szCs w:val="24"/>
        </w:rPr>
        <w:softHyphen/>
        <w:t xml:space="preserve">новной и дополнительный периоды на </w:t>
      </w:r>
      <w:proofErr w:type="gramStart"/>
      <w:r w:rsidRPr="00654959">
        <w:rPr>
          <w:sz w:val="24"/>
          <w:szCs w:val="24"/>
        </w:rPr>
        <w:t>терри</w:t>
      </w:r>
      <w:r w:rsidRPr="00654959">
        <w:rPr>
          <w:sz w:val="24"/>
          <w:szCs w:val="24"/>
        </w:rPr>
        <w:softHyphen/>
        <w:t>тории</w:t>
      </w:r>
      <w:r w:rsidR="0080190E">
        <w:rPr>
          <w:sz w:val="24"/>
          <w:szCs w:val="24"/>
        </w:rPr>
        <w:t xml:space="preserve">  </w:t>
      </w:r>
      <w:proofErr w:type="spellStart"/>
      <w:r w:rsidR="0080190E">
        <w:rPr>
          <w:sz w:val="24"/>
          <w:szCs w:val="24"/>
        </w:rPr>
        <w:t>Змеиногорского</w:t>
      </w:r>
      <w:proofErr w:type="spellEnd"/>
      <w:proofErr w:type="gramEnd"/>
      <w:r w:rsidR="0080190E">
        <w:rPr>
          <w:sz w:val="24"/>
          <w:szCs w:val="24"/>
        </w:rPr>
        <w:t xml:space="preserve"> района   в 2024</w:t>
      </w:r>
      <w:r w:rsidRPr="00654959">
        <w:rPr>
          <w:sz w:val="24"/>
          <w:szCs w:val="24"/>
        </w:rPr>
        <w:t xml:space="preserve"> году</w:t>
      </w:r>
    </w:p>
    <w:p w:rsidR="00961757" w:rsidRPr="00654959" w:rsidRDefault="00654959" w:rsidP="00401E6D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0190E">
        <w:rPr>
          <w:rFonts w:ascii="Times New Roman" w:hAnsi="Times New Roman"/>
          <w:sz w:val="24"/>
          <w:szCs w:val="24"/>
        </w:rPr>
        <w:t xml:space="preserve">В соответствии </w:t>
      </w:r>
      <w:r w:rsidR="00961757" w:rsidRPr="00654959">
        <w:rPr>
          <w:rFonts w:ascii="Times New Roman" w:hAnsi="Times New Roman"/>
          <w:sz w:val="24"/>
          <w:szCs w:val="24"/>
        </w:rPr>
        <w:t>с приказом  Министерства образован</w:t>
      </w:r>
      <w:r w:rsidR="0080190E">
        <w:rPr>
          <w:rFonts w:ascii="Times New Roman" w:hAnsi="Times New Roman"/>
          <w:sz w:val="24"/>
          <w:szCs w:val="24"/>
        </w:rPr>
        <w:t>ия и науки Алтайского края от 06.02.2024  № 98</w:t>
      </w:r>
      <w:r w:rsidR="00961757" w:rsidRPr="00654959">
        <w:rPr>
          <w:rFonts w:ascii="Times New Roman" w:hAnsi="Times New Roman"/>
          <w:sz w:val="24"/>
          <w:szCs w:val="24"/>
        </w:rPr>
        <w:t xml:space="preserve">  «О сроках, местах и порядке информирования участников о результатах государственной итоговой аттестации по образовательным про</w:t>
      </w:r>
      <w:r w:rsidR="00961757" w:rsidRPr="00654959">
        <w:rPr>
          <w:rFonts w:ascii="Times New Roman" w:hAnsi="Times New Roman"/>
          <w:sz w:val="24"/>
          <w:szCs w:val="24"/>
        </w:rPr>
        <w:softHyphen/>
        <w:t xml:space="preserve">граммам среднего общего образования в </w:t>
      </w:r>
      <w:r w:rsidR="0080190E">
        <w:rPr>
          <w:rFonts w:ascii="Times New Roman" w:hAnsi="Times New Roman"/>
          <w:sz w:val="24"/>
          <w:szCs w:val="24"/>
        </w:rPr>
        <w:t xml:space="preserve">досрочный, </w:t>
      </w:r>
      <w:r w:rsidR="00961757" w:rsidRPr="00654959">
        <w:rPr>
          <w:rFonts w:ascii="Times New Roman" w:hAnsi="Times New Roman"/>
          <w:sz w:val="24"/>
          <w:szCs w:val="24"/>
        </w:rPr>
        <w:t>ос</w:t>
      </w:r>
      <w:r w:rsidR="00961757" w:rsidRPr="00654959">
        <w:rPr>
          <w:rFonts w:ascii="Times New Roman" w:hAnsi="Times New Roman"/>
          <w:sz w:val="24"/>
          <w:szCs w:val="24"/>
        </w:rPr>
        <w:softHyphen/>
        <w:t>новной и дополнительный периоды на те</w:t>
      </w:r>
      <w:r w:rsidR="0080190E">
        <w:rPr>
          <w:rFonts w:ascii="Times New Roman" w:hAnsi="Times New Roman"/>
          <w:sz w:val="24"/>
          <w:szCs w:val="24"/>
        </w:rPr>
        <w:t>рри</w:t>
      </w:r>
      <w:r w:rsidR="0080190E">
        <w:rPr>
          <w:rFonts w:ascii="Times New Roman" w:hAnsi="Times New Roman"/>
          <w:sz w:val="24"/>
          <w:szCs w:val="24"/>
        </w:rPr>
        <w:softHyphen/>
        <w:t xml:space="preserve">тории Алтайского края в 2024 году», </w:t>
      </w:r>
      <w:r w:rsidR="00961757" w:rsidRPr="00654959">
        <w:rPr>
          <w:rFonts w:ascii="Times New Roman" w:hAnsi="Times New Roman"/>
          <w:sz w:val="24"/>
          <w:szCs w:val="24"/>
        </w:rPr>
        <w:t xml:space="preserve"> в целях обеспечения своевременного информирования обучаю</w:t>
      </w:r>
      <w:r w:rsidR="00961757" w:rsidRPr="00654959">
        <w:rPr>
          <w:rFonts w:ascii="Times New Roman" w:hAnsi="Times New Roman"/>
          <w:sz w:val="24"/>
          <w:szCs w:val="24"/>
        </w:rPr>
        <w:softHyphen/>
        <w:t xml:space="preserve">щихся о результатах государственной итоговой аттестации по образовательным программам среднего общего образования в </w:t>
      </w:r>
      <w:r w:rsidR="0080190E">
        <w:rPr>
          <w:rFonts w:ascii="Times New Roman" w:hAnsi="Times New Roman"/>
          <w:sz w:val="24"/>
          <w:szCs w:val="24"/>
        </w:rPr>
        <w:t xml:space="preserve">досрочный, </w:t>
      </w:r>
      <w:r w:rsidR="00961757" w:rsidRPr="00654959">
        <w:rPr>
          <w:rFonts w:ascii="Times New Roman" w:hAnsi="Times New Roman"/>
          <w:sz w:val="24"/>
          <w:szCs w:val="24"/>
        </w:rPr>
        <w:t>основной и дополнительный периоды на территор</w:t>
      </w:r>
      <w:r w:rsidR="0080190E">
        <w:rPr>
          <w:rFonts w:ascii="Times New Roman" w:hAnsi="Times New Roman"/>
          <w:sz w:val="24"/>
          <w:szCs w:val="24"/>
        </w:rPr>
        <w:t xml:space="preserve">ии </w:t>
      </w:r>
      <w:proofErr w:type="spellStart"/>
      <w:r w:rsidR="0080190E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80190E">
        <w:rPr>
          <w:rFonts w:ascii="Times New Roman" w:hAnsi="Times New Roman"/>
          <w:sz w:val="24"/>
          <w:szCs w:val="24"/>
        </w:rPr>
        <w:t xml:space="preserve"> района  в 2024</w:t>
      </w:r>
      <w:r w:rsidR="00961757" w:rsidRPr="00654959">
        <w:rPr>
          <w:rFonts w:ascii="Times New Roman" w:hAnsi="Times New Roman"/>
          <w:sz w:val="24"/>
          <w:szCs w:val="24"/>
        </w:rPr>
        <w:t xml:space="preserve"> году,</w:t>
      </w:r>
    </w:p>
    <w:p w:rsidR="00961757" w:rsidRPr="00654959" w:rsidRDefault="00961757" w:rsidP="00401E6D">
      <w:pPr>
        <w:pStyle w:val="22"/>
        <w:shd w:val="clear" w:color="auto" w:fill="auto"/>
        <w:spacing w:after="0" w:line="298" w:lineRule="exact"/>
        <w:ind w:left="567"/>
        <w:rPr>
          <w:sz w:val="24"/>
          <w:szCs w:val="24"/>
        </w:rPr>
      </w:pPr>
      <w:r w:rsidRPr="00654959">
        <w:rPr>
          <w:sz w:val="24"/>
          <w:szCs w:val="24"/>
        </w:rPr>
        <w:t>приказываю:</w:t>
      </w:r>
    </w:p>
    <w:p w:rsidR="0085491D" w:rsidRDefault="0080190E" w:rsidP="00401E6D">
      <w:pPr>
        <w:pStyle w:val="22"/>
        <w:numPr>
          <w:ilvl w:val="0"/>
          <w:numId w:val="9"/>
        </w:numPr>
        <w:shd w:val="clear" w:color="auto" w:fill="auto"/>
        <w:tabs>
          <w:tab w:val="left" w:pos="865"/>
        </w:tabs>
        <w:spacing w:after="0" w:line="298" w:lineRule="exact"/>
        <w:ind w:left="567"/>
        <w:rPr>
          <w:sz w:val="24"/>
          <w:szCs w:val="24"/>
        </w:rPr>
      </w:pPr>
      <w:r>
        <w:rPr>
          <w:sz w:val="24"/>
          <w:szCs w:val="24"/>
        </w:rPr>
        <w:t>Установить</w:t>
      </w:r>
      <w:r w:rsidR="0085491D">
        <w:rPr>
          <w:sz w:val="24"/>
          <w:szCs w:val="24"/>
        </w:rPr>
        <w:t>:</w:t>
      </w:r>
    </w:p>
    <w:p w:rsidR="00961757" w:rsidRPr="00654959" w:rsidRDefault="0085491D" w:rsidP="00401E6D">
      <w:pPr>
        <w:pStyle w:val="22"/>
        <w:shd w:val="clear" w:color="auto" w:fill="auto"/>
        <w:tabs>
          <w:tab w:val="left" w:pos="865"/>
        </w:tabs>
        <w:spacing w:after="0" w:line="298" w:lineRule="exac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1.1. </w:t>
      </w:r>
      <w:r w:rsidR="0080190E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80190E">
        <w:rPr>
          <w:sz w:val="24"/>
          <w:szCs w:val="24"/>
        </w:rPr>
        <w:t xml:space="preserve">роки и </w:t>
      </w:r>
      <w:r>
        <w:rPr>
          <w:sz w:val="24"/>
          <w:szCs w:val="24"/>
        </w:rPr>
        <w:t>места</w:t>
      </w:r>
      <w:r w:rsidR="00961757" w:rsidRPr="00654959">
        <w:rPr>
          <w:sz w:val="24"/>
          <w:szCs w:val="24"/>
        </w:rPr>
        <w:t xml:space="preserve"> информиро</w:t>
      </w:r>
      <w:r>
        <w:rPr>
          <w:sz w:val="24"/>
          <w:szCs w:val="24"/>
        </w:rPr>
        <w:t xml:space="preserve">вания участников о </w:t>
      </w:r>
      <w:proofErr w:type="gramStart"/>
      <w:r>
        <w:rPr>
          <w:sz w:val="24"/>
          <w:szCs w:val="24"/>
        </w:rPr>
        <w:t>результатах  ГИА</w:t>
      </w:r>
      <w:proofErr w:type="gramEnd"/>
      <w:r>
        <w:rPr>
          <w:sz w:val="24"/>
          <w:szCs w:val="24"/>
        </w:rPr>
        <w:t xml:space="preserve"> </w:t>
      </w:r>
      <w:r w:rsidR="00F63566" w:rsidRPr="00654959">
        <w:rPr>
          <w:sz w:val="24"/>
          <w:szCs w:val="24"/>
        </w:rPr>
        <w:t xml:space="preserve"> (Приложение ).</w:t>
      </w:r>
    </w:p>
    <w:p w:rsidR="0085491D" w:rsidRDefault="0085491D" w:rsidP="00401E6D">
      <w:pPr>
        <w:pStyle w:val="22"/>
        <w:shd w:val="clear" w:color="auto" w:fill="auto"/>
        <w:tabs>
          <w:tab w:val="left" w:pos="870"/>
        </w:tabs>
        <w:spacing w:after="0" w:line="298" w:lineRule="exac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1.2. Порядок </w:t>
      </w:r>
      <w:proofErr w:type="gramStart"/>
      <w:r>
        <w:rPr>
          <w:sz w:val="24"/>
          <w:szCs w:val="24"/>
        </w:rPr>
        <w:t>ознакомления  с</w:t>
      </w:r>
      <w:proofErr w:type="gramEnd"/>
      <w:r>
        <w:rPr>
          <w:sz w:val="24"/>
          <w:szCs w:val="24"/>
        </w:rPr>
        <w:t xml:space="preserve"> результатами ГИА:</w:t>
      </w:r>
    </w:p>
    <w:p w:rsidR="0085491D" w:rsidRDefault="0085491D" w:rsidP="00401E6D">
      <w:pPr>
        <w:pStyle w:val="22"/>
        <w:shd w:val="clear" w:color="auto" w:fill="auto"/>
        <w:tabs>
          <w:tab w:val="left" w:pos="870"/>
        </w:tabs>
        <w:spacing w:after="0" w:line="298" w:lineRule="exac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1.2.1. Общеобразовательная организация, в которую подано заявление на </w:t>
      </w:r>
      <w:proofErr w:type="gramStart"/>
      <w:r>
        <w:rPr>
          <w:sz w:val="24"/>
          <w:szCs w:val="24"/>
        </w:rPr>
        <w:t>участие  в</w:t>
      </w:r>
      <w:proofErr w:type="gramEnd"/>
      <w:r>
        <w:rPr>
          <w:sz w:val="24"/>
          <w:szCs w:val="24"/>
        </w:rPr>
        <w:t xml:space="preserve"> ГИА, знакомит с результатами ГИА под подпись:</w:t>
      </w:r>
    </w:p>
    <w:p w:rsidR="0085491D" w:rsidRDefault="0085491D" w:rsidP="00401E6D">
      <w:pPr>
        <w:pStyle w:val="22"/>
        <w:shd w:val="clear" w:color="auto" w:fill="auto"/>
        <w:tabs>
          <w:tab w:val="left" w:pos="870"/>
        </w:tabs>
        <w:spacing w:after="0" w:line="298" w:lineRule="exac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-обучающихся </w:t>
      </w:r>
      <w:r>
        <w:rPr>
          <w:sz w:val="24"/>
          <w:szCs w:val="24"/>
          <w:lang w:val="en-US"/>
        </w:rPr>
        <w:t>XI</w:t>
      </w:r>
      <w:r w:rsidRPr="0085491D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XII</w:t>
      </w:r>
      <w:r w:rsidRPr="0085491D">
        <w:rPr>
          <w:sz w:val="24"/>
          <w:szCs w:val="24"/>
        </w:rPr>
        <w:t xml:space="preserve">) </w:t>
      </w:r>
      <w:r>
        <w:rPr>
          <w:sz w:val="24"/>
          <w:szCs w:val="24"/>
        </w:rPr>
        <w:t>классов по образовательным программам среднего общего образования;</w:t>
      </w:r>
    </w:p>
    <w:p w:rsidR="0085491D" w:rsidRDefault="0085491D" w:rsidP="00401E6D">
      <w:pPr>
        <w:pStyle w:val="22"/>
        <w:shd w:val="clear" w:color="auto" w:fill="auto"/>
        <w:tabs>
          <w:tab w:val="left" w:pos="870"/>
        </w:tabs>
        <w:spacing w:after="0" w:line="298" w:lineRule="exact"/>
        <w:ind w:left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8549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</w:t>
      </w:r>
      <w:r>
        <w:rPr>
          <w:sz w:val="24"/>
          <w:szCs w:val="24"/>
          <w:lang w:val="en-US"/>
        </w:rPr>
        <w:t>XI</w:t>
      </w:r>
      <w:r w:rsidRPr="0085491D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XII</w:t>
      </w:r>
      <w:r w:rsidRPr="0085491D">
        <w:rPr>
          <w:sz w:val="24"/>
          <w:szCs w:val="24"/>
        </w:rPr>
        <w:t xml:space="preserve">) </w:t>
      </w:r>
      <w:r>
        <w:rPr>
          <w:sz w:val="24"/>
          <w:szCs w:val="24"/>
        </w:rPr>
        <w:t>классов</w:t>
      </w:r>
      <w:r w:rsidR="009E07E6">
        <w:rPr>
          <w:sz w:val="24"/>
          <w:szCs w:val="24"/>
        </w:rPr>
        <w:t xml:space="preserve"> по образовательным программам среднего общего образования, участников единого государственного </w:t>
      </w:r>
      <w:proofErr w:type="gramStart"/>
      <w:r w:rsidR="009E07E6">
        <w:rPr>
          <w:sz w:val="24"/>
          <w:szCs w:val="24"/>
        </w:rPr>
        <w:t>экзамена  по</w:t>
      </w:r>
      <w:proofErr w:type="gramEnd"/>
      <w:r w:rsidR="009E07E6">
        <w:rPr>
          <w:sz w:val="24"/>
          <w:szCs w:val="24"/>
        </w:rPr>
        <w:t xml:space="preserve"> учебным предметам, освоение которых завершилось ранее;</w:t>
      </w:r>
    </w:p>
    <w:p w:rsidR="009E07E6" w:rsidRDefault="009E07E6" w:rsidP="00401E6D">
      <w:pPr>
        <w:pStyle w:val="22"/>
        <w:shd w:val="clear" w:color="auto" w:fill="auto"/>
        <w:tabs>
          <w:tab w:val="left" w:pos="870"/>
        </w:tabs>
        <w:spacing w:after="0" w:line="298" w:lineRule="exac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-лиц, осваивающих образовательные </w:t>
      </w:r>
      <w:proofErr w:type="gramStart"/>
      <w:r>
        <w:rPr>
          <w:sz w:val="24"/>
          <w:szCs w:val="24"/>
        </w:rPr>
        <w:t>программы  среднего</w:t>
      </w:r>
      <w:proofErr w:type="gramEnd"/>
      <w:r>
        <w:rPr>
          <w:sz w:val="24"/>
          <w:szCs w:val="24"/>
        </w:rPr>
        <w:t xml:space="preserve"> общего образования в форме самообразования или семейного образования, либо лиц, 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получающих среднее общее </w:t>
      </w:r>
      <w:proofErr w:type="spellStart"/>
      <w:r>
        <w:rPr>
          <w:sz w:val="24"/>
          <w:szCs w:val="24"/>
        </w:rPr>
        <w:t>образованияпо</w:t>
      </w:r>
      <w:proofErr w:type="spellEnd"/>
      <w:r>
        <w:rPr>
          <w:sz w:val="24"/>
          <w:szCs w:val="24"/>
        </w:rPr>
        <w:t xml:space="preserve"> не имеющим государственную  аккредитацию образовательным программам среднего общего образования;</w:t>
      </w:r>
    </w:p>
    <w:p w:rsidR="009E07E6" w:rsidRDefault="009E07E6" w:rsidP="00401E6D">
      <w:pPr>
        <w:pStyle w:val="22"/>
        <w:shd w:val="clear" w:color="auto" w:fill="auto"/>
        <w:tabs>
          <w:tab w:val="left" w:pos="870"/>
        </w:tabs>
        <w:spacing w:after="0" w:line="298" w:lineRule="exac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1.2.2. Комитет администрации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района по образованию и делам молодежи знакомит с результатами ЕГЭ:</w:t>
      </w:r>
    </w:p>
    <w:p w:rsidR="009E07E6" w:rsidRDefault="009E07E6" w:rsidP="00401E6D">
      <w:pPr>
        <w:pStyle w:val="22"/>
        <w:shd w:val="clear" w:color="auto" w:fill="auto"/>
        <w:tabs>
          <w:tab w:val="left" w:pos="870"/>
        </w:tabs>
        <w:spacing w:after="0" w:line="298" w:lineRule="exact"/>
        <w:ind w:left="567"/>
        <w:rPr>
          <w:sz w:val="24"/>
          <w:szCs w:val="24"/>
        </w:rPr>
      </w:pPr>
      <w:r>
        <w:rPr>
          <w:sz w:val="24"/>
          <w:szCs w:val="24"/>
        </w:rPr>
        <w:t>-лиц,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образования;</w:t>
      </w:r>
    </w:p>
    <w:p w:rsidR="009E07E6" w:rsidRDefault="009E07E6" w:rsidP="00401E6D">
      <w:pPr>
        <w:pStyle w:val="22"/>
        <w:shd w:val="clear" w:color="auto" w:fill="auto"/>
        <w:tabs>
          <w:tab w:val="left" w:pos="870"/>
        </w:tabs>
        <w:spacing w:after="0" w:line="298" w:lineRule="exact"/>
        <w:ind w:left="567"/>
        <w:rPr>
          <w:sz w:val="24"/>
          <w:szCs w:val="24"/>
        </w:rPr>
      </w:pPr>
      <w:r>
        <w:rPr>
          <w:sz w:val="24"/>
          <w:szCs w:val="24"/>
        </w:rPr>
        <w:t>-лиц, имеющих среднее общее образование, полученное в иностранных организациях, осуществляющих образовательную деятельность;</w:t>
      </w:r>
    </w:p>
    <w:p w:rsidR="009E07E6" w:rsidRDefault="009E07E6" w:rsidP="00401E6D">
      <w:pPr>
        <w:pStyle w:val="22"/>
        <w:shd w:val="clear" w:color="auto" w:fill="auto"/>
        <w:tabs>
          <w:tab w:val="left" w:pos="870"/>
        </w:tabs>
        <w:spacing w:after="0" w:line="298" w:lineRule="exac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-обучающихся образовательных </w:t>
      </w:r>
      <w:proofErr w:type="gramStart"/>
      <w:r>
        <w:rPr>
          <w:sz w:val="24"/>
          <w:szCs w:val="24"/>
        </w:rPr>
        <w:t>организаций,  реализующих</w:t>
      </w:r>
      <w:proofErr w:type="gramEnd"/>
      <w:r>
        <w:rPr>
          <w:sz w:val="24"/>
          <w:szCs w:val="24"/>
        </w:rPr>
        <w:t xml:space="preserve"> программы среднего </w:t>
      </w:r>
      <w:r>
        <w:rPr>
          <w:sz w:val="24"/>
          <w:szCs w:val="24"/>
        </w:rPr>
        <w:lastRenderedPageBreak/>
        <w:t>профессионального образования;</w:t>
      </w:r>
    </w:p>
    <w:p w:rsidR="009E07E6" w:rsidRPr="0085491D" w:rsidRDefault="009E07E6" w:rsidP="00401E6D">
      <w:pPr>
        <w:pStyle w:val="22"/>
        <w:shd w:val="clear" w:color="auto" w:fill="auto"/>
        <w:tabs>
          <w:tab w:val="left" w:pos="870"/>
        </w:tabs>
        <w:spacing w:after="0" w:line="298" w:lineRule="exac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-обучающихся, получающих среднее общее образование в иностранных организациях, осуществляющих образовательную деятельность.  </w:t>
      </w:r>
    </w:p>
    <w:p w:rsidR="00401E6D" w:rsidRPr="00654959" w:rsidRDefault="00401E6D" w:rsidP="00401E6D">
      <w:pPr>
        <w:pStyle w:val="22"/>
        <w:numPr>
          <w:ilvl w:val="0"/>
          <w:numId w:val="9"/>
        </w:numPr>
        <w:shd w:val="clear" w:color="auto" w:fill="auto"/>
        <w:tabs>
          <w:tab w:val="left" w:pos="870"/>
        </w:tabs>
        <w:spacing w:after="0" w:line="298" w:lineRule="exact"/>
        <w:ind w:left="567"/>
        <w:rPr>
          <w:sz w:val="24"/>
          <w:szCs w:val="24"/>
        </w:rPr>
      </w:pPr>
      <w:r w:rsidRPr="00654959">
        <w:rPr>
          <w:sz w:val="24"/>
          <w:szCs w:val="24"/>
        </w:rPr>
        <w:t xml:space="preserve">Копыловой Е.В., начальнику общего образования направить данный приказ в образовательные </w:t>
      </w:r>
      <w:proofErr w:type="gramStart"/>
      <w:r w:rsidRPr="00654959">
        <w:rPr>
          <w:sz w:val="24"/>
          <w:szCs w:val="24"/>
        </w:rPr>
        <w:t xml:space="preserve">организации  </w:t>
      </w:r>
      <w:proofErr w:type="spellStart"/>
      <w:r w:rsidRPr="00654959">
        <w:rPr>
          <w:sz w:val="24"/>
          <w:szCs w:val="24"/>
        </w:rPr>
        <w:t>Змеиногорского</w:t>
      </w:r>
      <w:proofErr w:type="spellEnd"/>
      <w:proofErr w:type="gramEnd"/>
      <w:r w:rsidRPr="00654959">
        <w:rPr>
          <w:sz w:val="24"/>
          <w:szCs w:val="24"/>
        </w:rPr>
        <w:t xml:space="preserve"> района для использования в работе.</w:t>
      </w:r>
    </w:p>
    <w:p w:rsidR="0085491D" w:rsidRPr="00401E6D" w:rsidRDefault="00401E6D" w:rsidP="00401E6D">
      <w:pPr>
        <w:pStyle w:val="22"/>
        <w:numPr>
          <w:ilvl w:val="0"/>
          <w:numId w:val="9"/>
        </w:numPr>
        <w:shd w:val="clear" w:color="auto" w:fill="auto"/>
        <w:tabs>
          <w:tab w:val="left" w:pos="870"/>
        </w:tabs>
        <w:spacing w:after="0" w:line="298" w:lineRule="exact"/>
        <w:ind w:left="567"/>
        <w:rPr>
          <w:sz w:val="24"/>
          <w:szCs w:val="24"/>
        </w:rPr>
      </w:pPr>
      <w:r w:rsidRPr="00401E6D">
        <w:rPr>
          <w:sz w:val="24"/>
          <w:szCs w:val="24"/>
        </w:rPr>
        <w:t xml:space="preserve">Руководителям ОО, Копыловой  Е.В., начальнику отдела общего образования, </w:t>
      </w:r>
      <w:r w:rsidR="005939EF" w:rsidRPr="00401E6D">
        <w:rPr>
          <w:sz w:val="24"/>
          <w:szCs w:val="24"/>
        </w:rPr>
        <w:t>проинформировать участников ГИА-11</w:t>
      </w:r>
      <w:r w:rsidRPr="00401E6D">
        <w:rPr>
          <w:sz w:val="24"/>
          <w:szCs w:val="24"/>
        </w:rPr>
        <w:t xml:space="preserve"> и ЕГЭ</w:t>
      </w:r>
      <w:r w:rsidR="005939EF" w:rsidRPr="00401E6D">
        <w:rPr>
          <w:sz w:val="24"/>
          <w:szCs w:val="24"/>
        </w:rPr>
        <w:t xml:space="preserve"> о том, что персональные результаты</w:t>
      </w:r>
      <w:r w:rsidRPr="00401E6D">
        <w:rPr>
          <w:sz w:val="24"/>
          <w:szCs w:val="24"/>
        </w:rPr>
        <w:t xml:space="preserve"> участников на территории Алтайского края доступны через информационную систему Федеральный сервис ознакомления с результатами участников (</w:t>
      </w:r>
      <w:hyperlink r:id="rId5" w:history="1">
        <w:r w:rsidRPr="00401E6D">
          <w:rPr>
            <w:rStyle w:val="af1"/>
            <w:sz w:val="24"/>
            <w:szCs w:val="24"/>
            <w:lang w:val="en-US"/>
          </w:rPr>
          <w:t>http</w:t>
        </w:r>
        <w:r w:rsidRPr="00401E6D">
          <w:rPr>
            <w:rStyle w:val="af1"/>
            <w:sz w:val="24"/>
            <w:szCs w:val="24"/>
          </w:rPr>
          <w:t>://</w:t>
        </w:r>
        <w:r w:rsidRPr="00401E6D">
          <w:rPr>
            <w:rStyle w:val="af1"/>
            <w:sz w:val="24"/>
            <w:szCs w:val="24"/>
            <w:lang w:val="en-US"/>
          </w:rPr>
          <w:t>www</w:t>
        </w:r>
        <w:r w:rsidRPr="00401E6D">
          <w:rPr>
            <w:rStyle w:val="af1"/>
            <w:sz w:val="24"/>
            <w:szCs w:val="24"/>
          </w:rPr>
          <w:t>.</w:t>
        </w:r>
        <w:proofErr w:type="spellStart"/>
        <w:r w:rsidRPr="00401E6D">
          <w:rPr>
            <w:rStyle w:val="af1"/>
            <w:sz w:val="24"/>
            <w:szCs w:val="24"/>
            <w:lang w:val="en-US"/>
          </w:rPr>
          <w:t>ege</w:t>
        </w:r>
        <w:proofErr w:type="spellEnd"/>
        <w:r w:rsidRPr="00401E6D">
          <w:rPr>
            <w:rStyle w:val="af1"/>
            <w:sz w:val="24"/>
            <w:szCs w:val="24"/>
          </w:rPr>
          <w:t>.</w:t>
        </w:r>
        <w:proofErr w:type="spellStart"/>
        <w:r w:rsidRPr="00401E6D">
          <w:rPr>
            <w:rStyle w:val="af1"/>
            <w:sz w:val="24"/>
            <w:szCs w:val="24"/>
            <w:lang w:val="en-US"/>
          </w:rPr>
          <w:t>edu</w:t>
        </w:r>
        <w:proofErr w:type="spellEnd"/>
        <w:r w:rsidRPr="00401E6D">
          <w:rPr>
            <w:rStyle w:val="af1"/>
            <w:sz w:val="24"/>
            <w:szCs w:val="24"/>
          </w:rPr>
          <w:t>.</w:t>
        </w:r>
        <w:proofErr w:type="spellStart"/>
        <w:r w:rsidRPr="00401E6D">
          <w:rPr>
            <w:rStyle w:val="af1"/>
            <w:sz w:val="24"/>
            <w:szCs w:val="24"/>
            <w:lang w:val="en-US"/>
          </w:rPr>
          <w:t>ru</w:t>
        </w:r>
        <w:proofErr w:type="spellEnd"/>
      </w:hyperlink>
      <w:r w:rsidRPr="00401E6D">
        <w:rPr>
          <w:sz w:val="24"/>
          <w:szCs w:val="24"/>
        </w:rPr>
        <w:t xml:space="preserve"> )/</w:t>
      </w:r>
    </w:p>
    <w:p w:rsidR="00961757" w:rsidRPr="00401E6D" w:rsidRDefault="00961757" w:rsidP="00401E6D">
      <w:pPr>
        <w:pStyle w:val="22"/>
        <w:numPr>
          <w:ilvl w:val="0"/>
          <w:numId w:val="9"/>
        </w:numPr>
        <w:shd w:val="clear" w:color="auto" w:fill="auto"/>
        <w:tabs>
          <w:tab w:val="left" w:pos="870"/>
        </w:tabs>
        <w:spacing w:after="0" w:line="298" w:lineRule="exact"/>
        <w:ind w:left="567"/>
        <w:rPr>
          <w:sz w:val="24"/>
          <w:szCs w:val="24"/>
        </w:rPr>
      </w:pPr>
      <w:r w:rsidRPr="00654959">
        <w:t>Контроль исполнения настоящего приказа возложить на начальника отдела</w:t>
      </w:r>
      <w:r w:rsidR="00F63566" w:rsidRPr="00654959">
        <w:t xml:space="preserve"> </w:t>
      </w:r>
      <w:r w:rsidRPr="00654959">
        <w:t>общего образования Копылову Е.В.</w:t>
      </w:r>
    </w:p>
    <w:p w:rsidR="00327232" w:rsidRPr="00654959" w:rsidRDefault="00327232" w:rsidP="00961757">
      <w:pPr>
        <w:rPr>
          <w:rFonts w:ascii="Times New Roman" w:hAnsi="Times New Roman"/>
          <w:sz w:val="24"/>
          <w:szCs w:val="24"/>
        </w:rPr>
      </w:pPr>
    </w:p>
    <w:p w:rsidR="00327232" w:rsidRPr="00654959" w:rsidRDefault="00327232" w:rsidP="00654959">
      <w:pPr>
        <w:jc w:val="both"/>
        <w:rPr>
          <w:rFonts w:ascii="Times New Roman" w:hAnsi="Times New Roman"/>
          <w:sz w:val="24"/>
          <w:szCs w:val="24"/>
        </w:rPr>
      </w:pPr>
    </w:p>
    <w:p w:rsidR="00327232" w:rsidRPr="00654959" w:rsidRDefault="00401E6D" w:rsidP="00327232">
      <w:pPr>
        <w:jc w:val="both"/>
        <w:rPr>
          <w:rFonts w:ascii="Times New Roman" w:hAnsi="Times New Roman"/>
          <w:sz w:val="24"/>
          <w:szCs w:val="24"/>
        </w:rPr>
      </w:pPr>
      <w:r w:rsidRPr="00401E6D">
        <w:rPr>
          <w:rFonts w:ascii="Times New Roman" w:hAnsi="Times New Roman"/>
          <w:sz w:val="24"/>
          <w:szCs w:val="24"/>
        </w:rPr>
        <w:t xml:space="preserve">          </w:t>
      </w:r>
      <w:r w:rsidR="00327232" w:rsidRPr="00654959">
        <w:rPr>
          <w:rFonts w:ascii="Times New Roman" w:hAnsi="Times New Roman"/>
          <w:sz w:val="24"/>
          <w:szCs w:val="24"/>
        </w:rPr>
        <w:t>Председатель комите</w:t>
      </w:r>
      <w:r>
        <w:rPr>
          <w:rFonts w:ascii="Times New Roman" w:hAnsi="Times New Roman"/>
          <w:sz w:val="24"/>
          <w:szCs w:val="24"/>
        </w:rPr>
        <w:t xml:space="preserve">та                         </w:t>
      </w:r>
      <w:r w:rsidR="00327232" w:rsidRPr="0065495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01E6D">
        <w:rPr>
          <w:rFonts w:ascii="Times New Roman" w:hAnsi="Times New Roman"/>
          <w:sz w:val="24"/>
          <w:szCs w:val="24"/>
        </w:rPr>
        <w:t xml:space="preserve">  </w:t>
      </w:r>
      <w:r w:rsidR="00327232" w:rsidRPr="00654959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="00327232" w:rsidRPr="00654959">
        <w:rPr>
          <w:rFonts w:ascii="Times New Roman" w:hAnsi="Times New Roman"/>
          <w:sz w:val="24"/>
          <w:szCs w:val="24"/>
        </w:rPr>
        <w:t>Тугунова</w:t>
      </w:r>
      <w:proofErr w:type="spellEnd"/>
      <w:r w:rsidR="00327232" w:rsidRPr="00654959">
        <w:rPr>
          <w:rFonts w:ascii="Times New Roman" w:hAnsi="Times New Roman"/>
          <w:sz w:val="24"/>
          <w:szCs w:val="24"/>
        </w:rPr>
        <w:t xml:space="preserve"> </w:t>
      </w:r>
    </w:p>
    <w:p w:rsidR="00654959" w:rsidRDefault="00654959" w:rsidP="00327232">
      <w:pPr>
        <w:jc w:val="both"/>
        <w:rPr>
          <w:rFonts w:ascii="Times New Roman" w:hAnsi="Times New Roman"/>
          <w:sz w:val="24"/>
          <w:szCs w:val="24"/>
        </w:rPr>
      </w:pPr>
    </w:p>
    <w:p w:rsidR="00327232" w:rsidRDefault="009B0B0C" w:rsidP="00327232">
      <w:pPr>
        <w:jc w:val="both"/>
        <w:rPr>
          <w:rFonts w:ascii="Times New Roman" w:hAnsi="Times New Roman"/>
          <w:sz w:val="24"/>
          <w:szCs w:val="24"/>
        </w:rPr>
      </w:pPr>
      <w:r w:rsidRPr="00654959">
        <w:rPr>
          <w:rFonts w:ascii="Times New Roman" w:hAnsi="Times New Roman"/>
          <w:sz w:val="24"/>
          <w:szCs w:val="24"/>
        </w:rPr>
        <w:t>С приказом ознакомлены:</w:t>
      </w:r>
    </w:p>
    <w:p w:rsidR="00654959" w:rsidRPr="00654959" w:rsidRDefault="00654959" w:rsidP="0065495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54959">
        <w:rPr>
          <w:rFonts w:ascii="Times New Roman" w:hAnsi="Times New Roman"/>
          <w:sz w:val="24"/>
          <w:szCs w:val="24"/>
        </w:rPr>
        <w:t>Чередова</w:t>
      </w:r>
      <w:proofErr w:type="spellEnd"/>
      <w:r w:rsidRPr="00654959">
        <w:rPr>
          <w:rFonts w:ascii="Times New Roman" w:hAnsi="Times New Roman"/>
          <w:sz w:val="24"/>
          <w:szCs w:val="24"/>
        </w:rPr>
        <w:t xml:space="preserve"> Г.А.</w:t>
      </w:r>
      <w:r w:rsidR="00D93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4959">
        <w:rPr>
          <w:rFonts w:ascii="Times New Roman" w:hAnsi="Times New Roman"/>
          <w:sz w:val="24"/>
          <w:szCs w:val="24"/>
        </w:rPr>
        <w:t xml:space="preserve">___________                                      </w:t>
      </w:r>
    </w:p>
    <w:p w:rsidR="00654959" w:rsidRPr="00654959" w:rsidRDefault="00654959" w:rsidP="006549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959">
        <w:rPr>
          <w:rFonts w:ascii="Times New Roman" w:hAnsi="Times New Roman"/>
          <w:sz w:val="24"/>
          <w:szCs w:val="24"/>
        </w:rPr>
        <w:t xml:space="preserve">Овсяник Т.А. ___________                                      </w:t>
      </w:r>
    </w:p>
    <w:p w:rsidR="00654959" w:rsidRPr="00654959" w:rsidRDefault="00654959" w:rsidP="0065495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54959">
        <w:rPr>
          <w:rFonts w:ascii="Times New Roman" w:hAnsi="Times New Roman"/>
          <w:sz w:val="24"/>
          <w:szCs w:val="24"/>
        </w:rPr>
        <w:t>Бурау</w:t>
      </w:r>
      <w:proofErr w:type="spellEnd"/>
      <w:r w:rsidRPr="00654959">
        <w:rPr>
          <w:rFonts w:ascii="Times New Roman" w:hAnsi="Times New Roman"/>
          <w:sz w:val="24"/>
          <w:szCs w:val="24"/>
        </w:rPr>
        <w:t xml:space="preserve"> А.Б.       ___________                                    </w:t>
      </w:r>
    </w:p>
    <w:p w:rsidR="00654959" w:rsidRPr="00D93F01" w:rsidRDefault="00654959" w:rsidP="006549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93F01">
        <w:rPr>
          <w:rFonts w:ascii="Times New Roman" w:hAnsi="Times New Roman"/>
          <w:sz w:val="24"/>
          <w:szCs w:val="24"/>
        </w:rPr>
        <w:t>Губеладзе</w:t>
      </w:r>
      <w:proofErr w:type="spellEnd"/>
      <w:r w:rsidRPr="00D93F01">
        <w:rPr>
          <w:rFonts w:ascii="Times New Roman" w:hAnsi="Times New Roman"/>
          <w:sz w:val="24"/>
          <w:szCs w:val="24"/>
        </w:rPr>
        <w:t xml:space="preserve"> Г.В.  __________</w:t>
      </w:r>
    </w:p>
    <w:p w:rsidR="00401E6D" w:rsidRDefault="00401E6D" w:rsidP="00654959">
      <w:pPr>
        <w:spacing w:after="0"/>
        <w:rPr>
          <w:rFonts w:ascii="Times New Roman" w:hAnsi="Times New Roman"/>
          <w:sz w:val="24"/>
          <w:szCs w:val="24"/>
        </w:rPr>
      </w:pPr>
      <w:r w:rsidRPr="00654959">
        <w:rPr>
          <w:rFonts w:ascii="Times New Roman" w:hAnsi="Times New Roman"/>
          <w:sz w:val="24"/>
          <w:szCs w:val="24"/>
        </w:rPr>
        <w:t>Матвеева И.В. ___________</w:t>
      </w:r>
    </w:p>
    <w:p w:rsidR="00D93F01" w:rsidRDefault="00401E6D" w:rsidP="006549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4959">
        <w:rPr>
          <w:rFonts w:ascii="Times New Roman" w:hAnsi="Times New Roman"/>
          <w:sz w:val="24"/>
          <w:szCs w:val="24"/>
        </w:rPr>
        <w:t>Крекова</w:t>
      </w:r>
      <w:proofErr w:type="spellEnd"/>
      <w:r w:rsidRPr="00654959">
        <w:rPr>
          <w:rFonts w:ascii="Times New Roman" w:hAnsi="Times New Roman"/>
          <w:sz w:val="24"/>
          <w:szCs w:val="24"/>
        </w:rPr>
        <w:t xml:space="preserve"> Е.А.   </w:t>
      </w:r>
      <w:r w:rsidR="00D93F01" w:rsidRPr="00D93F01">
        <w:rPr>
          <w:rFonts w:ascii="Times New Roman" w:hAnsi="Times New Roman"/>
          <w:sz w:val="24"/>
          <w:szCs w:val="24"/>
        </w:rPr>
        <w:t xml:space="preserve"> </w:t>
      </w:r>
      <w:r w:rsidRPr="00654959">
        <w:rPr>
          <w:rFonts w:ascii="Times New Roman" w:hAnsi="Times New Roman"/>
          <w:sz w:val="24"/>
          <w:szCs w:val="24"/>
        </w:rPr>
        <w:t xml:space="preserve"> __________ </w:t>
      </w:r>
    </w:p>
    <w:p w:rsidR="00D93F01" w:rsidRDefault="00D93F01" w:rsidP="0065495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Cухотерина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И.Б.</w:t>
      </w:r>
      <w:r w:rsidRPr="00D9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</w:p>
    <w:p w:rsidR="00D93F01" w:rsidRDefault="00D93F01" w:rsidP="00654959">
      <w:pPr>
        <w:spacing w:after="0"/>
        <w:rPr>
          <w:rFonts w:ascii="Times New Roman" w:hAnsi="Times New Roman"/>
          <w:sz w:val="24"/>
          <w:szCs w:val="24"/>
        </w:rPr>
      </w:pPr>
      <w:r w:rsidRPr="00654959">
        <w:rPr>
          <w:rFonts w:ascii="Times New Roman" w:hAnsi="Times New Roman"/>
          <w:sz w:val="24"/>
          <w:szCs w:val="24"/>
        </w:rPr>
        <w:t xml:space="preserve">Фролова Т.Н.   </w:t>
      </w:r>
      <w:r w:rsidRPr="00D93F01">
        <w:rPr>
          <w:rFonts w:ascii="Times New Roman" w:hAnsi="Times New Roman"/>
          <w:sz w:val="24"/>
          <w:szCs w:val="24"/>
        </w:rPr>
        <w:t xml:space="preserve"> </w:t>
      </w:r>
      <w:r w:rsidRPr="00654959">
        <w:rPr>
          <w:rFonts w:ascii="Times New Roman" w:hAnsi="Times New Roman"/>
          <w:sz w:val="24"/>
          <w:szCs w:val="24"/>
        </w:rPr>
        <w:t>__________</w:t>
      </w:r>
    </w:p>
    <w:p w:rsidR="00D93F01" w:rsidRDefault="00D93F01" w:rsidP="00654959">
      <w:pPr>
        <w:spacing w:after="0"/>
        <w:rPr>
          <w:rFonts w:ascii="Times New Roman" w:hAnsi="Times New Roman"/>
          <w:sz w:val="24"/>
          <w:szCs w:val="24"/>
        </w:rPr>
      </w:pPr>
      <w:r w:rsidRPr="00654959">
        <w:rPr>
          <w:rFonts w:ascii="Times New Roman" w:hAnsi="Times New Roman"/>
          <w:sz w:val="24"/>
          <w:szCs w:val="24"/>
        </w:rPr>
        <w:t>Приходько Л.М.</w:t>
      </w:r>
      <w:r w:rsidRPr="00D93F01">
        <w:rPr>
          <w:rFonts w:ascii="Times New Roman" w:hAnsi="Times New Roman"/>
          <w:sz w:val="24"/>
          <w:szCs w:val="24"/>
        </w:rPr>
        <w:t xml:space="preserve"> </w:t>
      </w:r>
      <w:r w:rsidRPr="00654959">
        <w:rPr>
          <w:rFonts w:ascii="Times New Roman" w:hAnsi="Times New Roman"/>
          <w:sz w:val="24"/>
          <w:szCs w:val="24"/>
        </w:rPr>
        <w:t>_________</w:t>
      </w:r>
    </w:p>
    <w:p w:rsidR="00401E6D" w:rsidRDefault="00D93F01" w:rsidP="00654959">
      <w:pPr>
        <w:spacing w:after="0"/>
      </w:pPr>
      <w:r w:rsidRPr="00654959">
        <w:rPr>
          <w:rFonts w:ascii="Times New Roman" w:hAnsi="Times New Roman"/>
          <w:sz w:val="24"/>
          <w:szCs w:val="24"/>
        </w:rPr>
        <w:t>Копылова Е.В.</w:t>
      </w:r>
      <w:r w:rsidRPr="00D93F01">
        <w:rPr>
          <w:rFonts w:ascii="Times New Roman" w:hAnsi="Times New Roman"/>
          <w:sz w:val="24"/>
          <w:szCs w:val="24"/>
        </w:rPr>
        <w:t xml:space="preserve"> </w:t>
      </w:r>
      <w:r w:rsidRPr="00654959">
        <w:rPr>
          <w:rFonts w:ascii="Times New Roman" w:hAnsi="Times New Roman"/>
          <w:sz w:val="24"/>
          <w:szCs w:val="24"/>
        </w:rPr>
        <w:t xml:space="preserve"> __________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1E6D" w:rsidRPr="00654959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A07" w:rsidRDefault="00AA1A0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A1A07" w:rsidSect="005E4890"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F63566" w:rsidRDefault="00961757" w:rsidP="006549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63566" w:rsidRDefault="00F63566" w:rsidP="00F635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комитета </w:t>
      </w:r>
    </w:p>
    <w:p w:rsidR="009B0B0C" w:rsidRDefault="00D93F01" w:rsidP="00005F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06.02.2024. № 53</w:t>
      </w:r>
      <w:r w:rsidR="00961757">
        <w:rPr>
          <w:rFonts w:ascii="Times New Roman" w:hAnsi="Times New Roman"/>
          <w:sz w:val="24"/>
          <w:szCs w:val="24"/>
        </w:rPr>
        <w:t xml:space="preserve"> </w:t>
      </w:r>
    </w:p>
    <w:p w:rsidR="00005F33" w:rsidRPr="00005F33" w:rsidRDefault="00005F33" w:rsidP="00005F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16018" w:type="dxa"/>
        <w:tblInd w:w="-601" w:type="dxa"/>
        <w:tblLook w:val="04A0" w:firstRow="1" w:lastRow="0" w:firstColumn="1" w:lastColumn="0" w:noHBand="0" w:noVBand="1"/>
      </w:tblPr>
      <w:tblGrid>
        <w:gridCol w:w="709"/>
        <w:gridCol w:w="7513"/>
        <w:gridCol w:w="3402"/>
        <w:gridCol w:w="4394"/>
      </w:tblGrid>
      <w:tr w:rsidR="00D93F01" w:rsidTr="00AA1A07">
        <w:tc>
          <w:tcPr>
            <w:tcW w:w="709" w:type="dxa"/>
          </w:tcPr>
          <w:p w:rsidR="00D93F01" w:rsidRDefault="00D93F01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3F01" w:rsidRDefault="00D93F01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</w:tcPr>
          <w:p w:rsidR="00D93F01" w:rsidRDefault="00D93F01" w:rsidP="00D93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участников ГИА</w:t>
            </w:r>
          </w:p>
        </w:tc>
        <w:tc>
          <w:tcPr>
            <w:tcW w:w="3402" w:type="dxa"/>
          </w:tcPr>
          <w:p w:rsidR="00D93F01" w:rsidRDefault="00D93F01" w:rsidP="00D93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ознакомления с результатами ГИА</w:t>
            </w:r>
          </w:p>
        </w:tc>
        <w:tc>
          <w:tcPr>
            <w:tcW w:w="4394" w:type="dxa"/>
          </w:tcPr>
          <w:p w:rsidR="00D93F01" w:rsidRDefault="00D93F01" w:rsidP="00D93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ознакомления с результатами ГИА</w:t>
            </w:r>
          </w:p>
        </w:tc>
      </w:tr>
      <w:tr w:rsidR="00D93F01" w:rsidTr="00AA1A07">
        <w:tc>
          <w:tcPr>
            <w:tcW w:w="709" w:type="dxa"/>
          </w:tcPr>
          <w:p w:rsidR="00D93F01" w:rsidRDefault="00D93F01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D93F01" w:rsidRDefault="0068744D" w:rsidP="00D93F01">
            <w:pPr>
              <w:pStyle w:val="22"/>
              <w:shd w:val="clear" w:color="auto" w:fill="auto"/>
              <w:tabs>
                <w:tab w:val="left" w:pos="-104"/>
              </w:tabs>
              <w:spacing w:after="0" w:line="298" w:lineRule="exact"/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-обучающие</w:t>
            </w:r>
            <w:r w:rsidR="00D93F01">
              <w:rPr>
                <w:sz w:val="24"/>
                <w:szCs w:val="24"/>
              </w:rPr>
              <w:t xml:space="preserve">ся </w:t>
            </w:r>
            <w:r w:rsidR="00D93F01">
              <w:rPr>
                <w:sz w:val="24"/>
                <w:szCs w:val="24"/>
                <w:lang w:val="en-US"/>
              </w:rPr>
              <w:t>XI</w:t>
            </w:r>
            <w:r w:rsidR="00D93F01" w:rsidRPr="0085491D">
              <w:rPr>
                <w:sz w:val="24"/>
                <w:szCs w:val="24"/>
              </w:rPr>
              <w:t xml:space="preserve"> (</w:t>
            </w:r>
            <w:r w:rsidR="00D93F01">
              <w:rPr>
                <w:sz w:val="24"/>
                <w:szCs w:val="24"/>
                <w:lang w:val="en-US"/>
              </w:rPr>
              <w:t>XII</w:t>
            </w:r>
            <w:r w:rsidR="00D93F01" w:rsidRPr="0085491D">
              <w:rPr>
                <w:sz w:val="24"/>
                <w:szCs w:val="24"/>
              </w:rPr>
              <w:t xml:space="preserve">) </w:t>
            </w:r>
            <w:r w:rsidR="00D93F01">
              <w:rPr>
                <w:sz w:val="24"/>
                <w:szCs w:val="24"/>
              </w:rPr>
              <w:t>классов по образовательным программам среднего общего образования;</w:t>
            </w:r>
          </w:p>
          <w:p w:rsidR="0068744D" w:rsidRDefault="0068744D" w:rsidP="0068744D">
            <w:pPr>
              <w:pStyle w:val="22"/>
              <w:shd w:val="clear" w:color="auto" w:fill="auto"/>
              <w:tabs>
                <w:tab w:val="left" w:pos="870"/>
              </w:tabs>
              <w:spacing w:after="0" w:line="298" w:lineRule="exact"/>
              <w:ind w:left="-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обучающиеся </w:t>
            </w:r>
            <w:r>
              <w:rPr>
                <w:sz w:val="24"/>
                <w:szCs w:val="24"/>
                <w:lang w:val="en-US"/>
              </w:rPr>
              <w:t>XI</w:t>
            </w:r>
            <w:r w:rsidRPr="0085491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XII</w:t>
            </w:r>
            <w:r w:rsidRPr="0085491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классов по образовательным программам среднего общего образования, (для </w:t>
            </w:r>
            <w:proofErr w:type="gramStart"/>
            <w:r>
              <w:rPr>
                <w:sz w:val="24"/>
                <w:szCs w:val="24"/>
              </w:rPr>
              <w:t>участия  в</w:t>
            </w:r>
            <w:proofErr w:type="gramEnd"/>
            <w:r>
              <w:rPr>
                <w:sz w:val="24"/>
                <w:szCs w:val="24"/>
              </w:rPr>
              <w:t xml:space="preserve"> ЕГЭ по учебным предметам, осв</w:t>
            </w:r>
            <w:r>
              <w:rPr>
                <w:sz w:val="24"/>
                <w:szCs w:val="24"/>
              </w:rPr>
              <w:t>оение которых завершилось ранее</w:t>
            </w:r>
          </w:p>
          <w:p w:rsidR="00D93F01" w:rsidRDefault="00D93F01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3F01" w:rsidRDefault="0068744D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организация, в которой обучающийся осваивает  образовательные программы  среднего общего образования</w:t>
            </w:r>
          </w:p>
        </w:tc>
        <w:tc>
          <w:tcPr>
            <w:tcW w:w="4394" w:type="dxa"/>
          </w:tcPr>
          <w:p w:rsidR="00D93F01" w:rsidRDefault="0068744D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 участников экзамена с утвержденными председателем ГЭК результатами  по учебному предмету  осуществляется в течение одного рабочего дня  со дня их передачи  а образовательные организации</w:t>
            </w:r>
          </w:p>
        </w:tc>
      </w:tr>
      <w:tr w:rsidR="00D93F01" w:rsidTr="00AA1A07">
        <w:tc>
          <w:tcPr>
            <w:tcW w:w="709" w:type="dxa"/>
          </w:tcPr>
          <w:p w:rsidR="00D93F01" w:rsidRDefault="00AA1A07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8744D" w:rsidRDefault="0068744D" w:rsidP="0068744D">
            <w:pPr>
              <w:pStyle w:val="22"/>
              <w:shd w:val="clear" w:color="auto" w:fill="auto"/>
              <w:tabs>
                <w:tab w:val="left" w:pos="-104"/>
              </w:tabs>
              <w:spacing w:after="0" w:line="298" w:lineRule="exact"/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-лиц</w:t>
            </w:r>
            <w:r>
              <w:rPr>
                <w:sz w:val="24"/>
                <w:szCs w:val="24"/>
              </w:rPr>
              <w:t>а, осваивающие</w:t>
            </w:r>
            <w:r>
              <w:rPr>
                <w:sz w:val="24"/>
                <w:szCs w:val="24"/>
              </w:rPr>
              <w:t xml:space="preserve"> образовательные </w:t>
            </w:r>
            <w:proofErr w:type="gramStart"/>
            <w:r>
              <w:rPr>
                <w:sz w:val="24"/>
                <w:szCs w:val="24"/>
              </w:rPr>
              <w:t>программы  среднего</w:t>
            </w:r>
            <w:proofErr w:type="gramEnd"/>
            <w:r>
              <w:rPr>
                <w:sz w:val="24"/>
                <w:szCs w:val="24"/>
              </w:rPr>
              <w:t xml:space="preserve"> общего образования в форме самообразования или семейного образования, либо лиц, 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получающих среднее общее 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не имеющим государственную  аккредитацию образовательным программам среднего общего образования;</w:t>
            </w:r>
          </w:p>
          <w:p w:rsidR="00D93F01" w:rsidRDefault="00D93F01" w:rsidP="0068744D">
            <w:pPr>
              <w:pStyle w:val="22"/>
              <w:shd w:val="clear" w:color="auto" w:fill="auto"/>
              <w:tabs>
                <w:tab w:val="left" w:pos="870"/>
              </w:tabs>
              <w:spacing w:after="0" w:line="298" w:lineRule="exact"/>
              <w:ind w:left="-104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3F01" w:rsidRDefault="0068744D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 по выбору  экстерна, в которую подано заявление об участии в ГИА</w:t>
            </w:r>
          </w:p>
        </w:tc>
        <w:tc>
          <w:tcPr>
            <w:tcW w:w="4394" w:type="dxa"/>
          </w:tcPr>
          <w:p w:rsidR="00D93F01" w:rsidRDefault="0068744D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 участников экзамена с утвержденными председателем ГЭК результатами  по учебному предмету  осуществляется в течение одного рабочего дня  со дня их передачи  а образовательные организации</w:t>
            </w:r>
          </w:p>
        </w:tc>
      </w:tr>
      <w:tr w:rsidR="00D93F01" w:rsidTr="00AA1A07">
        <w:tc>
          <w:tcPr>
            <w:tcW w:w="709" w:type="dxa"/>
          </w:tcPr>
          <w:p w:rsidR="00D93F01" w:rsidRDefault="00AA1A07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D93F01" w:rsidRDefault="00AA1A07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-лица, освоившие образовательные программы среднего общего образования в предыдущие годы, имеющие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  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образовании, подтверждающий получение 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образования;</w:t>
            </w:r>
          </w:p>
          <w:p w:rsidR="00AA1A07" w:rsidRDefault="00AA1A07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-лица, имеющие среднее общее образование, полученное в иностранных организациях, осуществляющих образовательную деятельность;</w:t>
            </w:r>
          </w:p>
          <w:p w:rsidR="00AA1A07" w:rsidRDefault="00AA1A07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-обучающиеся образовательных организаций, реализующих программы среднего профессионального образования;</w:t>
            </w:r>
          </w:p>
          <w:p w:rsidR="00AA1A07" w:rsidRDefault="00AA1A07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-обучающиеся, получающие среднее общее образование в иностранных организациях, осуществляющих образовательную деятельность</w:t>
            </w:r>
          </w:p>
        </w:tc>
        <w:tc>
          <w:tcPr>
            <w:tcW w:w="3402" w:type="dxa"/>
          </w:tcPr>
          <w:p w:rsidR="00D93F01" w:rsidRDefault="00005F33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образованию и делам молодежи</w:t>
            </w:r>
          </w:p>
        </w:tc>
        <w:tc>
          <w:tcPr>
            <w:tcW w:w="4394" w:type="dxa"/>
          </w:tcPr>
          <w:p w:rsidR="00D93F01" w:rsidRDefault="00005F33" w:rsidP="00F63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 участников экзамена с утвержденными председателем ГЭК результатами  по учебному предмету  осуществляется в течение одного рабочего дня  со дня их передач</w:t>
            </w:r>
            <w:r>
              <w:rPr>
                <w:rFonts w:ascii="Times New Roman" w:hAnsi="Times New Roman"/>
                <w:sz w:val="24"/>
                <w:szCs w:val="24"/>
              </w:rPr>
              <w:t>и  в комитет по образованию и делам молодежи</w:t>
            </w:r>
          </w:p>
        </w:tc>
      </w:tr>
    </w:tbl>
    <w:p w:rsidR="004B31DC" w:rsidRPr="009B0B0C" w:rsidRDefault="004B31DC" w:rsidP="00F635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B31DC" w:rsidRPr="009B0B0C" w:rsidSect="00005F33">
      <w:pgSz w:w="16838" w:h="11906" w:orient="landscape"/>
      <w:pgMar w:top="426" w:right="113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EF2"/>
    <w:multiLevelType w:val="multilevel"/>
    <w:tmpl w:val="AB3EE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 w15:restartNumberingAfterBreak="0">
    <w:nsid w:val="33730254"/>
    <w:multiLevelType w:val="multilevel"/>
    <w:tmpl w:val="FB429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232"/>
    <w:rsid w:val="00005F33"/>
    <w:rsid w:val="000D5796"/>
    <w:rsid w:val="000E34AA"/>
    <w:rsid w:val="00172745"/>
    <w:rsid w:val="0025042A"/>
    <w:rsid w:val="00327232"/>
    <w:rsid w:val="00333CF0"/>
    <w:rsid w:val="003C372C"/>
    <w:rsid w:val="003D6801"/>
    <w:rsid w:val="00401E6D"/>
    <w:rsid w:val="00407D21"/>
    <w:rsid w:val="00496E59"/>
    <w:rsid w:val="004B31DC"/>
    <w:rsid w:val="005939EF"/>
    <w:rsid w:val="005C038E"/>
    <w:rsid w:val="005E4890"/>
    <w:rsid w:val="00654959"/>
    <w:rsid w:val="0068744D"/>
    <w:rsid w:val="006B0F0F"/>
    <w:rsid w:val="006B561B"/>
    <w:rsid w:val="0080190E"/>
    <w:rsid w:val="0085491D"/>
    <w:rsid w:val="0095309C"/>
    <w:rsid w:val="00961757"/>
    <w:rsid w:val="00973DA2"/>
    <w:rsid w:val="009B0B0C"/>
    <w:rsid w:val="009E07E6"/>
    <w:rsid w:val="00A36EC6"/>
    <w:rsid w:val="00AA1A07"/>
    <w:rsid w:val="00B20E22"/>
    <w:rsid w:val="00B347A0"/>
    <w:rsid w:val="00B4570D"/>
    <w:rsid w:val="00BF35DD"/>
    <w:rsid w:val="00CD1C6D"/>
    <w:rsid w:val="00CE0E17"/>
    <w:rsid w:val="00CF1B2C"/>
    <w:rsid w:val="00D93F01"/>
    <w:rsid w:val="00E300DB"/>
    <w:rsid w:val="00E45DA8"/>
    <w:rsid w:val="00F63566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5F1D"/>
  <w15:docId w15:val="{184C7CF5-DD1D-47E9-B574-BD18EC5A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32"/>
    <w:rPr>
      <w:rFonts w:ascii="Calibri" w:eastAsia="Times New Roman" w:hAnsi="Calibri" w:cs="Times New Roman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/>
      <w:b/>
      <w:bCs/>
      <w:color w:val="4F81BD"/>
      <w:sz w:val="18"/>
      <w:szCs w:val="18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styleId="af">
    <w:name w:val="Date"/>
    <w:basedOn w:val="a"/>
    <w:next w:val="a"/>
    <w:link w:val="af0"/>
    <w:unhideWhenUsed/>
    <w:rsid w:val="003272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Дата Знак"/>
    <w:basedOn w:val="a0"/>
    <w:link w:val="af"/>
    <w:rsid w:val="00327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9617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1757"/>
    <w:pPr>
      <w:widowControl w:val="0"/>
      <w:shd w:val="clear" w:color="auto" w:fill="FFFFFF"/>
      <w:spacing w:after="300" w:line="240" w:lineRule="exact"/>
      <w:jc w:val="both"/>
    </w:pPr>
    <w:rPr>
      <w:rFonts w:ascii="Times New Roman" w:hAnsi="Times New Roman"/>
      <w:sz w:val="26"/>
      <w:szCs w:val="26"/>
    </w:rPr>
  </w:style>
  <w:style w:type="character" w:styleId="af1">
    <w:name w:val="Hyperlink"/>
    <w:basedOn w:val="a0"/>
    <w:rsid w:val="00F63566"/>
    <w:rPr>
      <w:color w:val="000080"/>
      <w:u w:val="single"/>
    </w:rPr>
  </w:style>
  <w:style w:type="table" w:styleId="af2">
    <w:name w:val="Table Grid"/>
    <w:basedOn w:val="a1"/>
    <w:uiPriority w:val="59"/>
    <w:rsid w:val="00D9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00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5F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Tugunova</cp:lastModifiedBy>
  <cp:revision>11</cp:revision>
  <cp:lastPrinted>2024-04-08T06:15:00Z</cp:lastPrinted>
  <dcterms:created xsi:type="dcterms:W3CDTF">2017-12-19T09:22:00Z</dcterms:created>
  <dcterms:modified xsi:type="dcterms:W3CDTF">2024-04-08T06:16:00Z</dcterms:modified>
</cp:coreProperties>
</file>