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F3" w:rsidRPr="00621C7A" w:rsidRDefault="004F68F3" w:rsidP="004F68F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  змеиногорского  района</w:t>
      </w:r>
    </w:p>
    <w:p w:rsidR="004F68F3" w:rsidRPr="00621C7A" w:rsidRDefault="004F68F3" w:rsidP="004F68F3">
      <w:pPr>
        <w:tabs>
          <w:tab w:val="left" w:pos="50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68F3" w:rsidRPr="00621C7A" w:rsidRDefault="004F68F3" w:rsidP="004F68F3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C7A">
        <w:rPr>
          <w:rFonts w:ascii="Times New Roman" w:hAnsi="Times New Roman" w:cs="Times New Roman"/>
          <w:b/>
          <w:bCs/>
          <w:sz w:val="24"/>
          <w:szCs w:val="24"/>
        </w:rPr>
        <w:t>КОМИТЕТ   АДМИНИСТРАЦИИ   ЗМЕИНОГОРСК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ого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района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Алтайского  края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ПО  ОБРАЗОВАНИЮ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и делам молодежи</w:t>
      </w:r>
    </w:p>
    <w:p w:rsidR="004F68F3" w:rsidRPr="00621C7A" w:rsidRDefault="004F68F3" w:rsidP="004F68F3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68F3" w:rsidRPr="00621C7A" w:rsidRDefault="004F68F3" w:rsidP="004F68F3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21C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ПРИКАЗ</w:t>
      </w:r>
    </w:p>
    <w:p w:rsidR="004F68F3" w:rsidRPr="00621C7A" w:rsidRDefault="004F68F3" w:rsidP="004F68F3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8F3" w:rsidRPr="00621C7A" w:rsidRDefault="00A96D5A" w:rsidP="004F68F3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сентября  2023</w:t>
      </w:r>
      <w:proofErr w:type="gramEnd"/>
      <w:r w:rsidR="00BA5684">
        <w:rPr>
          <w:rFonts w:ascii="Times New Roman" w:hAnsi="Times New Roman" w:cs="Times New Roman"/>
          <w:sz w:val="24"/>
          <w:szCs w:val="24"/>
        </w:rPr>
        <w:t xml:space="preserve"> </w:t>
      </w:r>
      <w:r w:rsidR="004F68F3" w:rsidRPr="00621C7A">
        <w:rPr>
          <w:rFonts w:ascii="Times New Roman" w:hAnsi="Times New Roman" w:cs="Times New Roman"/>
          <w:sz w:val="24"/>
          <w:szCs w:val="24"/>
        </w:rPr>
        <w:t xml:space="preserve">г.                           г. Змеиногорск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332</w:t>
      </w:r>
      <w:r w:rsidR="004F68F3" w:rsidRPr="00621C7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F68F3" w:rsidRPr="00621C7A" w:rsidRDefault="004F68F3" w:rsidP="004F6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8F3" w:rsidRDefault="00BA5684" w:rsidP="004F6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8F3" w:rsidRDefault="004F68F3" w:rsidP="00B96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E99" w:rsidRDefault="00B96E99" w:rsidP="00B96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«дорожной карты» организации и проведения государственной итоговой аттестации по программам основного общего и среднего общего образован</w:t>
      </w:r>
      <w:r w:rsidR="00A96D5A">
        <w:rPr>
          <w:rFonts w:ascii="Times New Roman" w:hAnsi="Times New Roman" w:cs="Times New Roman"/>
          <w:sz w:val="28"/>
          <w:szCs w:val="28"/>
        </w:rPr>
        <w:t>ия в Змеиногорском районе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96E99" w:rsidRDefault="00B96E99" w:rsidP="00B96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E99" w:rsidRDefault="00B96E99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качественной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</w:t>
      </w:r>
      <w:r w:rsidR="00A96D5A">
        <w:rPr>
          <w:rFonts w:ascii="Times New Roman" w:hAnsi="Times New Roman" w:cs="Times New Roman"/>
          <w:sz w:val="28"/>
          <w:szCs w:val="28"/>
        </w:rPr>
        <w:t>ия в Змеиногорском районе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96D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E99" w:rsidRDefault="00B96E99" w:rsidP="00B96E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96E99" w:rsidRDefault="00B96E99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«дорожную карту» организации и проведения государственной итоговой аттестации по программам основного общего и среднего общего образован</w:t>
      </w:r>
      <w:r w:rsidR="00A96D5A">
        <w:rPr>
          <w:rFonts w:ascii="Times New Roman" w:hAnsi="Times New Roman" w:cs="Times New Roman"/>
          <w:sz w:val="28"/>
          <w:szCs w:val="28"/>
        </w:rPr>
        <w:t>ия в Змеиногорском районе в 2024</w:t>
      </w:r>
      <w:r>
        <w:rPr>
          <w:rFonts w:ascii="Times New Roman" w:hAnsi="Times New Roman" w:cs="Times New Roman"/>
          <w:sz w:val="28"/>
          <w:szCs w:val="28"/>
        </w:rPr>
        <w:t xml:space="preserve"> году (далее - дорожная карта)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приказу. </w:t>
      </w:r>
    </w:p>
    <w:p w:rsidR="00B96E99" w:rsidRDefault="00B96E99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 отдела общего образования  Копыловой Елене Витальевне  довести «дорожную карту» до сведения руководителей муниципальных общеобразовательных организаций. </w:t>
      </w:r>
    </w:p>
    <w:p w:rsidR="00B96E99" w:rsidRDefault="00A96D5A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Начальнику  сектора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информатизации</w:t>
      </w:r>
      <w:r w:rsidR="00BA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684">
        <w:rPr>
          <w:rFonts w:ascii="Times New Roman" w:hAnsi="Times New Roman" w:cs="Times New Roman"/>
          <w:sz w:val="28"/>
          <w:szCs w:val="28"/>
        </w:rPr>
        <w:t>Чаловой</w:t>
      </w:r>
      <w:proofErr w:type="spellEnd"/>
      <w:r w:rsidR="00BA5684">
        <w:rPr>
          <w:rFonts w:ascii="Times New Roman" w:hAnsi="Times New Roman" w:cs="Times New Roman"/>
          <w:sz w:val="28"/>
          <w:szCs w:val="28"/>
        </w:rPr>
        <w:t xml:space="preserve"> Надежде Владимировне</w:t>
      </w:r>
      <w:r w:rsidR="00B96E99">
        <w:rPr>
          <w:rFonts w:ascii="Times New Roman" w:hAnsi="Times New Roman" w:cs="Times New Roman"/>
          <w:sz w:val="28"/>
          <w:szCs w:val="28"/>
        </w:rPr>
        <w:t xml:space="preserve"> разместить «дорожную карту» на сайте комитета.</w:t>
      </w:r>
    </w:p>
    <w:p w:rsidR="00B96E99" w:rsidRDefault="00B96E99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Руководителям общеобразовательных организаций обеспечить разработку «дорожных карт» организации и проведения государственной итоговой аттестации по программам основного общего и среднего общего образования в общеобразовательной  организации.</w:t>
      </w:r>
    </w:p>
    <w:p w:rsidR="00B96E99" w:rsidRDefault="00B96E99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B96E99" w:rsidRDefault="00B96E99" w:rsidP="00B9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071" w:rsidRDefault="00FE6071"/>
    <w:tbl>
      <w:tblPr>
        <w:tblW w:w="9574" w:type="dxa"/>
        <w:tblLook w:val="01E0" w:firstRow="1" w:lastRow="1" w:firstColumn="1" w:lastColumn="1" w:noHBand="0" w:noVBand="0"/>
      </w:tblPr>
      <w:tblGrid>
        <w:gridCol w:w="3794"/>
        <w:gridCol w:w="3260"/>
        <w:gridCol w:w="2520"/>
      </w:tblGrid>
      <w:tr w:rsidR="00A96D5A" w:rsidRPr="00A96D5A" w:rsidTr="002C3D5A">
        <w:tc>
          <w:tcPr>
            <w:tcW w:w="3794" w:type="dxa"/>
          </w:tcPr>
          <w:p w:rsidR="00A96D5A" w:rsidRPr="00A96D5A" w:rsidRDefault="00A96D5A" w:rsidP="002C3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5A" w:rsidRPr="00A96D5A" w:rsidRDefault="00A96D5A" w:rsidP="002C3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D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                                                                 </w:t>
            </w:r>
          </w:p>
        </w:tc>
        <w:tc>
          <w:tcPr>
            <w:tcW w:w="3260" w:type="dxa"/>
          </w:tcPr>
          <w:p w:rsidR="00A96D5A" w:rsidRPr="00A96D5A" w:rsidRDefault="00A96D5A" w:rsidP="002C3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A96D5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2800" cy="8718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A96D5A" w:rsidRPr="00A96D5A" w:rsidRDefault="00A96D5A" w:rsidP="002C3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5A" w:rsidRPr="00A96D5A" w:rsidRDefault="00A96D5A" w:rsidP="00A9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5A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A96D5A">
              <w:rPr>
                <w:rFonts w:ascii="Times New Roman" w:hAnsi="Times New Roman" w:cs="Times New Roman"/>
                <w:sz w:val="28"/>
                <w:szCs w:val="28"/>
              </w:rPr>
              <w:t>Тугунова</w:t>
            </w:r>
            <w:proofErr w:type="spellEnd"/>
          </w:p>
        </w:tc>
      </w:tr>
    </w:tbl>
    <w:p w:rsidR="00B96E99" w:rsidRDefault="00B96E99"/>
    <w:p w:rsidR="00A96D5A" w:rsidRDefault="00A96D5A"/>
    <w:p w:rsidR="00B96E99" w:rsidRPr="00B96E99" w:rsidRDefault="00B96E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E99" w:rsidRPr="00B96E99" w:rsidSect="00FE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99"/>
    <w:rsid w:val="000A49E8"/>
    <w:rsid w:val="00174184"/>
    <w:rsid w:val="00407D21"/>
    <w:rsid w:val="004C32C0"/>
    <w:rsid w:val="004F68F3"/>
    <w:rsid w:val="006B0F0F"/>
    <w:rsid w:val="006B561B"/>
    <w:rsid w:val="00810EB6"/>
    <w:rsid w:val="008C5B19"/>
    <w:rsid w:val="00A36EC6"/>
    <w:rsid w:val="00A96D5A"/>
    <w:rsid w:val="00B96E99"/>
    <w:rsid w:val="00BA5684"/>
    <w:rsid w:val="00BD12FD"/>
    <w:rsid w:val="00BF35DD"/>
    <w:rsid w:val="00CB4D02"/>
    <w:rsid w:val="00E300DB"/>
    <w:rsid w:val="00E75DF8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191"/>
  <w15:docId w15:val="{B6CA86F9-631A-40BD-9453-C31ABA8B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99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8C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2</cp:revision>
  <cp:lastPrinted>2022-08-27T03:48:00Z</cp:lastPrinted>
  <dcterms:created xsi:type="dcterms:W3CDTF">2024-04-04T08:47:00Z</dcterms:created>
  <dcterms:modified xsi:type="dcterms:W3CDTF">2024-04-04T08:47:00Z</dcterms:modified>
</cp:coreProperties>
</file>